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FEB33" w14:textId="0228E7DD" w:rsidR="003C71EE" w:rsidRDefault="00D95923">
      <w:pPr>
        <w:pStyle w:val="NoSpacing"/>
        <w:rPr>
          <w:sz w:val="2"/>
        </w:rPr>
      </w:pPr>
      <w:r>
        <w:rPr>
          <w:noProof/>
        </w:rPr>
        <mc:AlternateContent>
          <mc:Choice Requires="wps">
            <w:drawing>
              <wp:anchor distT="0" distB="0" distL="114300" distR="114300" simplePos="0" relativeHeight="251684864" behindDoc="0" locked="0" layoutInCell="1" allowOverlap="1" wp14:anchorId="3D4ED0C0" wp14:editId="2FC2BAAC">
                <wp:simplePos x="0" y="0"/>
                <wp:positionH relativeFrom="page">
                  <wp:posOffset>1238250</wp:posOffset>
                </wp:positionH>
                <wp:positionV relativeFrom="margin">
                  <wp:posOffset>-333375</wp:posOffset>
                </wp:positionV>
                <wp:extent cx="5162550" cy="11239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162550" cy="1123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8496B0" w:themeColor="text2" w:themeTint="99"/>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54F47A37" w14:textId="612FA8B8" w:rsidR="00DC7541" w:rsidRDefault="00DC7541" w:rsidP="00D95923">
                                <w:pPr>
                                  <w:pStyle w:val="NoSpacing"/>
                                  <w:jc w:val="center"/>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Sanitary sewer bypass pumping plan</w:t>
                                </w:r>
                              </w:p>
                            </w:sdtContent>
                          </w:sdt>
                          <w:p w14:paraId="42017CA0" w14:textId="7653B497" w:rsidR="00DC7541" w:rsidRDefault="00A90384" w:rsidP="00D95923">
                            <w:pPr>
                              <w:pStyle w:val="NoSpacing"/>
                              <w:spacing w:before="120"/>
                              <w:jc w:val="center"/>
                              <w:rPr>
                                <w:color w:val="4472C4" w:themeColor="accent1"/>
                                <w:sz w:val="36"/>
                                <w:szCs w:val="36"/>
                              </w:rPr>
                            </w:pPr>
                            <w:sdt>
                              <w:sdtPr>
                                <w:rPr>
                                  <w:color w:val="4472C4" w:themeColor="accent1"/>
                                  <w:sz w:val="36"/>
                                  <w:szCs w:val="36"/>
                                </w:rPr>
                                <w:alias w:val="Subtitle"/>
                                <w:tag w:val=""/>
                                <w:id w:val="2021743002"/>
                                <w:placeholder>
                                  <w:docPart w:val="80D37BAC18EF456B9FA240DA2E1DD4D8"/>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DC7541">
                                  <w:rPr>
                                    <w:color w:val="4472C4" w:themeColor="accent1"/>
                                    <w:sz w:val="36"/>
                                    <w:szCs w:val="36"/>
                                  </w:rPr>
                                  <w:t xml:space="preserve">     </w:t>
                                </w:r>
                              </w:sdtContent>
                            </w:sdt>
                          </w:p>
                          <w:p w14:paraId="4E16EE80" w14:textId="77777777" w:rsidR="00DC7541" w:rsidRDefault="00DC7541" w:rsidP="00D9592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D4ED0C0" id="_x0000_t202" coordsize="21600,21600" o:spt="202" path="m,l,21600r21600,l21600,xe">
                <v:stroke joinstyle="miter"/>
                <v:path gradientshapeok="t" o:connecttype="rect"/>
              </v:shapetype>
              <v:shape id="Text Box 11" o:spid="_x0000_s1026" type="#_x0000_t202" style="position:absolute;margin-left:97.5pt;margin-top:-26.25pt;width:406.5pt;height:8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" filled="f" stroked="f" strokeweight=".5pt">
                <v:textbox>
                  <w:txbxContent>
                    <w:sdt>
                      <w:sdtPr>
                        <w:rPr>
                          <w:rFonts w:asciiTheme="majorHAnsi" w:eastAsiaTheme="majorEastAsia" w:hAnsiTheme="majorHAnsi" w:cstheme="majorBidi"/>
                          <w:caps/>
                          <w:color w:val="8496B0" w:themeColor="text2" w:themeTint="99"/>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54F47A37" w14:textId="612FA8B8" w:rsidR="00DC7541" w:rsidRDefault="00DC7541" w:rsidP="00D95923">
                          <w:pPr>
                            <w:pStyle w:val="NoSpacing"/>
                            <w:jc w:val="center"/>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Sanitary sewer bypass pumping plan</w:t>
                          </w:r>
                        </w:p>
                      </w:sdtContent>
                    </w:sdt>
                    <w:p w14:paraId="42017CA0" w14:textId="7653B497" w:rsidR="00DC7541" w:rsidRDefault="00DC7541" w:rsidP="00D95923">
                      <w:pPr>
                        <w:pStyle w:val="NoSpacing"/>
                        <w:spacing w:before="120"/>
                        <w:jc w:val="center"/>
                        <w:rPr>
                          <w:color w:val="4472C4" w:themeColor="accent1"/>
                          <w:sz w:val="36"/>
                          <w:szCs w:val="36"/>
                        </w:rPr>
                      </w:pPr>
                      <w:sdt>
                        <w:sdtPr>
                          <w:rPr>
                            <w:color w:val="4472C4" w:themeColor="accent1"/>
                            <w:sz w:val="36"/>
                            <w:szCs w:val="36"/>
                          </w:rPr>
                          <w:alias w:val="Subtitle"/>
                          <w:tag w:val=""/>
                          <w:id w:val="2021743002"/>
                          <w:placeholder>
                            <w:docPart w:val="80D37BAC18EF456B9FA240DA2E1DD4D8"/>
                          </w:placeholder>
                          <w:showingPlcHdr/>
                          <w:dataBinding w:prefixMappings="xmlns:ns0='http://purl.org/dc/elements/1.1/' xmlns:ns1='http://schemas.openxmlformats.org/package/2006/metadata/core-properties' " w:xpath="/ns1:coreProperties[1]/ns0:subject[1]" w:storeItemID="{6C3C8BC8-F283-45AE-878A-BAB7291924A1}"/>
                          <w:text/>
                        </w:sdtPr>
                        <w:sdtContent>
                          <w:r>
                            <w:rPr>
                              <w:color w:val="4472C4" w:themeColor="accent1"/>
                              <w:sz w:val="36"/>
                              <w:szCs w:val="36"/>
                            </w:rPr>
                            <w:t xml:space="preserve">     </w:t>
                          </w:r>
                        </w:sdtContent>
                      </w:sdt>
                    </w:p>
                    <w:p w14:paraId="4E16EE80" w14:textId="77777777" w:rsidR="00DC7541" w:rsidRDefault="00DC7541" w:rsidP="00D95923">
                      <w:pPr>
                        <w:jc w:val="center"/>
                      </w:pPr>
                    </w:p>
                  </w:txbxContent>
                </v:textbox>
                <w10:wrap anchorx="page" anchory="margin"/>
              </v:shape>
            </w:pict>
          </mc:Fallback>
        </mc:AlternateContent>
      </w:r>
    </w:p>
    <w:sdt>
      <w:sdtPr>
        <w:rPr>
          <w:rFonts w:ascii="Times New Roman" w:hAnsi="Times New Roman"/>
          <w:sz w:val="2"/>
        </w:rPr>
        <w:id w:val="1643226434"/>
        <w:docPartObj>
          <w:docPartGallery w:val="Cover Pages"/>
          <w:docPartUnique/>
        </w:docPartObj>
      </w:sdtPr>
      <w:sdtEndPr>
        <w:rPr>
          <w:sz w:val="48"/>
          <w:szCs w:val="48"/>
        </w:rPr>
      </w:sdtEndPr>
      <w:sdtContent>
        <w:p w14:paraId="43636486" w14:textId="5758BBC9" w:rsidR="003C71EE" w:rsidRDefault="003C71EE">
          <w:pPr>
            <w:pStyle w:val="NoSpacing"/>
            <w:rPr>
              <w:sz w:val="2"/>
            </w:rPr>
          </w:pPr>
        </w:p>
        <w:p w14:paraId="49471AEE" w14:textId="77777777" w:rsidR="00865DC8" w:rsidRDefault="00865DC8"/>
        <w:p w14:paraId="57143555" w14:textId="45F453FE" w:rsidR="003C71EE" w:rsidRDefault="003C71EE">
          <w:r>
            <w:rPr>
              <w:noProof/>
              <w:color w:val="4472C4" w:themeColor="accent1"/>
              <w:sz w:val="36"/>
              <w:szCs w:val="36"/>
            </w:rPr>
            <mc:AlternateContent>
              <mc:Choice Requires="wpg">
                <w:drawing>
                  <wp:anchor distT="0" distB="0" distL="114300" distR="114300" simplePos="0" relativeHeight="251683840" behindDoc="1" locked="0" layoutInCell="1" allowOverlap="1" wp14:anchorId="28B24C83" wp14:editId="5C8019AC">
                    <wp:simplePos x="0" y="0"/>
                    <mc:AlternateContent>
                      <mc:Choice Requires="wp14">
                        <wp:positionH relativeFrom="page">
                          <wp14:pctPosHOffset>22000</wp14:pctPosHOffset>
                        </wp:positionH>
                      </mc:Choice>
                      <mc:Fallback>
                        <wp:positionH relativeFrom="page">
                          <wp:posOffset>1709420</wp:posOffset>
                        </wp:positionH>
                      </mc:Fallback>
                    </mc:AlternateContent>
                    <mc:AlternateContent>
                      <mc:Choice Requires="wp14">
                        <wp:positionV relativeFrom="page">
                          <wp14:pctPosVOffset>30000</wp14:pctPosVOffset>
                        </wp:positionV>
                      </mc:Choice>
                      <mc:Fallback>
                        <wp:positionV relativeFrom="page">
                          <wp:posOffset>3017520</wp:posOffset>
                        </wp:positionV>
                      </mc:Fallback>
                    </mc:AlternateContent>
                    <wp:extent cx="5494369" cy="5696712"/>
                    <wp:effectExtent l="0" t="0" r="0" b="3175"/>
                    <wp:wrapNone/>
                    <wp:docPr id="14"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15"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14C54314" id="Group 2" o:spid="_x0000_s1026" style="position:absolute;margin-left:0;margin-top:0;width:432.65pt;height:448.55pt;z-index:-251632640;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" path="m,2732r,-4l2722,r5,5l,2732xe" filled="f" stroked="f">
                      <v:path arrowok="t" o:connecttype="custom" o:connectlocs="0,4337050;0,4330700;4321175,0;4329113,7938;0,4337050" o:connectangles="0,0,0,0,0"/>
                    </v:shape>
                    <w10:wrap anchorx="page" anchory="page"/>
                  </v:group>
                </w:pict>
              </mc:Fallback>
            </mc:AlternateContent>
          </w:r>
        </w:p>
        <w:p w14:paraId="7A7AA385" w14:textId="77777777" w:rsidR="00DC4DAA" w:rsidRDefault="00DC4DAA" w:rsidP="00DC4DAA">
          <w:pPr>
            <w:rPr>
              <w:color w:val="0000FF"/>
              <w:sz w:val="48"/>
              <w:szCs w:val="48"/>
            </w:rPr>
          </w:pPr>
          <w:r>
            <w:rPr>
              <w:color w:val="0000FF"/>
              <w:sz w:val="48"/>
              <w:szCs w:val="48"/>
            </w:rPr>
            <w:fldChar w:fldCharType="begin">
              <w:ffData>
                <w:name w:val="PlanName"/>
                <w:enabled/>
                <w:calcOnExit/>
                <w:textInput>
                  <w:default w:val="[Enter Prince William County Plan Name]"/>
                </w:textInput>
              </w:ffData>
            </w:fldChar>
          </w:r>
          <w:bookmarkStart w:id="0" w:name="PlanName"/>
          <w:r>
            <w:rPr>
              <w:color w:val="0000FF"/>
              <w:sz w:val="48"/>
              <w:szCs w:val="48"/>
            </w:rPr>
            <w:instrText xml:space="preserve"> FORMTEXT </w:instrText>
          </w:r>
          <w:r>
            <w:rPr>
              <w:color w:val="0000FF"/>
              <w:sz w:val="48"/>
              <w:szCs w:val="48"/>
            </w:rPr>
          </w:r>
          <w:r>
            <w:rPr>
              <w:color w:val="0000FF"/>
              <w:sz w:val="48"/>
              <w:szCs w:val="48"/>
            </w:rPr>
            <w:fldChar w:fldCharType="separate"/>
          </w:r>
          <w:r>
            <w:rPr>
              <w:noProof/>
              <w:color w:val="0000FF"/>
              <w:sz w:val="48"/>
              <w:szCs w:val="48"/>
            </w:rPr>
            <w:t>[Enter Prince William County Plan Name]</w:t>
          </w:r>
          <w:r>
            <w:rPr>
              <w:color w:val="0000FF"/>
              <w:sz w:val="48"/>
              <w:szCs w:val="48"/>
            </w:rPr>
            <w:fldChar w:fldCharType="end"/>
          </w:r>
          <w:bookmarkEnd w:id="0"/>
        </w:p>
        <w:p w14:paraId="61E717FE" w14:textId="77777777" w:rsidR="00DC4DAA" w:rsidRPr="000F103C" w:rsidRDefault="00DC4DAA" w:rsidP="00DC4DAA">
          <w:pPr>
            <w:rPr>
              <w:color w:val="0000FF"/>
              <w:sz w:val="48"/>
              <w:szCs w:val="48"/>
            </w:rPr>
          </w:pPr>
          <w:r>
            <w:rPr>
              <w:color w:val="0000FF"/>
              <w:sz w:val="48"/>
              <w:szCs w:val="48"/>
            </w:rPr>
            <w:fldChar w:fldCharType="begin">
              <w:ffData>
                <w:name w:val="PlanNumber"/>
                <w:enabled/>
                <w:calcOnExit/>
                <w:textInput>
                  <w:default w:val="[Enter Prince William County Plan Number]"/>
                </w:textInput>
              </w:ffData>
            </w:fldChar>
          </w:r>
          <w:bookmarkStart w:id="1" w:name="PlanNumber"/>
          <w:r>
            <w:rPr>
              <w:color w:val="0000FF"/>
              <w:sz w:val="48"/>
              <w:szCs w:val="48"/>
            </w:rPr>
            <w:instrText xml:space="preserve"> FORMTEXT </w:instrText>
          </w:r>
          <w:r>
            <w:rPr>
              <w:color w:val="0000FF"/>
              <w:sz w:val="48"/>
              <w:szCs w:val="48"/>
            </w:rPr>
          </w:r>
          <w:r>
            <w:rPr>
              <w:color w:val="0000FF"/>
              <w:sz w:val="48"/>
              <w:szCs w:val="48"/>
            </w:rPr>
            <w:fldChar w:fldCharType="separate"/>
          </w:r>
          <w:r>
            <w:rPr>
              <w:noProof/>
              <w:color w:val="0000FF"/>
              <w:sz w:val="48"/>
              <w:szCs w:val="48"/>
            </w:rPr>
            <w:t>[Enter Prince William County Plan Number]</w:t>
          </w:r>
          <w:r>
            <w:rPr>
              <w:color w:val="0000FF"/>
              <w:sz w:val="48"/>
              <w:szCs w:val="48"/>
            </w:rPr>
            <w:fldChar w:fldCharType="end"/>
          </w:r>
          <w:bookmarkEnd w:id="1"/>
        </w:p>
        <w:p w14:paraId="658DB7AB" w14:textId="0B21C779" w:rsidR="00865DC8" w:rsidRDefault="00865DC8" w:rsidP="00865DC8">
          <w:pPr>
            <w:rPr>
              <w:sz w:val="48"/>
              <w:szCs w:val="48"/>
            </w:rPr>
          </w:pPr>
          <w:r w:rsidRPr="006A5FE0">
            <w:rPr>
              <w:sz w:val="48"/>
              <w:szCs w:val="48"/>
            </w:rPr>
            <w:t xml:space="preserve">Submittal </w:t>
          </w:r>
          <w:sdt>
            <w:sdtPr>
              <w:rPr>
                <w:color w:val="0000FF"/>
                <w:sz w:val="48"/>
                <w:szCs w:val="48"/>
              </w:rPr>
              <w:alias w:val="Enter Date for Bypass Plan"/>
              <w:tag w:val="Enter Date for Bypass Plan"/>
              <w:id w:val="677544043"/>
              <w:placeholder>
                <w:docPart w:val="E642C40C2CEF42F284037F4F3E5BF39A"/>
              </w:placeholder>
              <w:date>
                <w:dateFormat w:val="MMMM d, yyyy"/>
                <w:lid w:val="en-US"/>
                <w:storeMappedDataAs w:val="dateTime"/>
                <w:calendar w:val="gregorian"/>
              </w:date>
            </w:sdtPr>
            <w:sdtEndPr/>
            <w:sdtContent>
              <w:r w:rsidR="00DC4DAA">
                <w:rPr>
                  <w:color w:val="0000FF"/>
                  <w:sz w:val="48"/>
                  <w:szCs w:val="48"/>
                </w:rPr>
                <w:t>[Select Date]</w:t>
              </w:r>
            </w:sdtContent>
          </w:sdt>
          <w:r>
            <w:rPr>
              <w:noProof/>
              <w:sz w:val="48"/>
              <w:szCs w:val="48"/>
            </w:rPr>
            <w:t xml:space="preserve"> </w:t>
          </w:r>
        </w:p>
        <w:p w14:paraId="7650BE40" w14:textId="701C6582" w:rsidR="00865DC8" w:rsidRDefault="00865DC8">
          <w:pPr>
            <w:rPr>
              <w:sz w:val="48"/>
              <w:szCs w:val="48"/>
            </w:rPr>
          </w:pPr>
          <w:r>
            <w:rPr>
              <w:noProof/>
              <w:sz w:val="48"/>
              <w:szCs w:val="48"/>
            </w:rPr>
            <mc:AlternateContent>
              <mc:Choice Requires="wps">
                <w:drawing>
                  <wp:anchor distT="0" distB="0" distL="114300" distR="114300" simplePos="0" relativeHeight="251688960" behindDoc="0" locked="0" layoutInCell="1" allowOverlap="1" wp14:anchorId="21D81800" wp14:editId="10A798F2">
                    <wp:simplePos x="0" y="0"/>
                    <wp:positionH relativeFrom="column">
                      <wp:posOffset>0</wp:posOffset>
                    </wp:positionH>
                    <wp:positionV relativeFrom="paragraph">
                      <wp:posOffset>80010</wp:posOffset>
                    </wp:positionV>
                    <wp:extent cx="2341379" cy="1847850"/>
                    <wp:effectExtent l="0" t="0" r="20955" b="19050"/>
                    <wp:wrapSquare wrapText="bothSides"/>
                    <wp:docPr id="1" name="Text Box 1"/>
                    <wp:cNvGraphicFramePr/>
                    <a:graphic xmlns:a="http://schemas.openxmlformats.org/drawingml/2006/main">
                      <a:graphicData uri="http://schemas.microsoft.com/office/word/2010/wordprocessingShape">
                        <wps:wsp>
                          <wps:cNvSpPr txBox="1"/>
                          <wps:spPr>
                            <a:xfrm>
                              <a:off x="0" y="0"/>
                              <a:ext cx="2341379" cy="1847850"/>
                            </a:xfrm>
                            <a:prstGeom prst="rect">
                              <a:avLst/>
                            </a:prstGeom>
                            <a:solidFill>
                              <a:schemeClr val="lt1"/>
                            </a:solidFill>
                            <a:ln w="6350">
                              <a:solidFill>
                                <a:schemeClr val="tx1"/>
                              </a:solidFill>
                            </a:ln>
                          </wps:spPr>
                          <wps:txbx>
                            <w:txbxContent>
                              <w:p w14:paraId="76F65475" w14:textId="77777777" w:rsidR="00DC7541" w:rsidRPr="006A5FE0" w:rsidRDefault="00DC7541" w:rsidP="003C71EE">
                                <w:pPr>
                                  <w:rPr>
                                    <w:color w:val="0000CC"/>
                                  </w:rPr>
                                </w:pPr>
                                <w:r w:rsidRPr="006A5FE0">
                                  <w:rPr>
                                    <w:color w:val="0000CC"/>
                                  </w:rPr>
                                  <w:t>[PE seal and dated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81800" id="Text Box 1" o:spid="_x0000_s1027" type="#_x0000_t202" style="position:absolute;margin-left:0;margin-top:6.3pt;width:184.35pt;height:14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" fillcolor="white [3201]" strokecolor="black [3213]" strokeweight=".5pt">
                    <v:textbox>
                      <w:txbxContent>
                        <w:p w14:paraId="76F65475" w14:textId="77777777" w:rsidR="00DC7541" w:rsidRPr="006A5FE0" w:rsidRDefault="00DC7541" w:rsidP="003C71EE">
                          <w:pPr>
                            <w:rPr>
                              <w:color w:val="0000CC"/>
                            </w:rPr>
                          </w:pPr>
                          <w:r w:rsidRPr="006A5FE0">
                            <w:rPr>
                              <w:color w:val="0000CC"/>
                            </w:rPr>
                            <w:t>[PE seal and dated signature]</w:t>
                          </w:r>
                        </w:p>
                      </w:txbxContent>
                    </v:textbox>
                    <w10:wrap type="square"/>
                  </v:shape>
                </w:pict>
              </mc:Fallback>
            </mc:AlternateContent>
          </w:r>
        </w:p>
        <w:p w14:paraId="488CD89A" w14:textId="193BE06F" w:rsidR="00865DC8" w:rsidRDefault="00865DC8">
          <w:pPr>
            <w:rPr>
              <w:sz w:val="48"/>
              <w:szCs w:val="48"/>
            </w:rPr>
          </w:pPr>
        </w:p>
        <w:p w14:paraId="6576AD12" w14:textId="720C8C52" w:rsidR="00865DC8" w:rsidRDefault="00865DC8">
          <w:pPr>
            <w:rPr>
              <w:sz w:val="48"/>
              <w:szCs w:val="48"/>
            </w:rPr>
          </w:pPr>
        </w:p>
        <w:p w14:paraId="1BF9AEAF" w14:textId="1D1EB03A" w:rsidR="00865DC8" w:rsidRDefault="00865DC8">
          <w:pPr>
            <w:rPr>
              <w:sz w:val="48"/>
              <w:szCs w:val="48"/>
            </w:rPr>
          </w:pPr>
          <w:r>
            <w:rPr>
              <w:noProof/>
              <w:sz w:val="48"/>
              <w:szCs w:val="48"/>
            </w:rPr>
            <mc:AlternateContent>
              <mc:Choice Requires="wps">
                <w:drawing>
                  <wp:anchor distT="0" distB="0" distL="114300" distR="114300" simplePos="0" relativeHeight="251689984" behindDoc="1" locked="0" layoutInCell="1" allowOverlap="1" wp14:anchorId="45F12192" wp14:editId="28E93556">
                    <wp:simplePos x="0" y="0"/>
                    <wp:positionH relativeFrom="column">
                      <wp:posOffset>0</wp:posOffset>
                    </wp:positionH>
                    <wp:positionV relativeFrom="paragraph">
                      <wp:posOffset>433070</wp:posOffset>
                    </wp:positionV>
                    <wp:extent cx="2341245" cy="16764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341245" cy="1676400"/>
                            </a:xfrm>
                            <a:prstGeom prst="rect">
                              <a:avLst/>
                            </a:prstGeom>
                            <a:noFill/>
                            <a:ln w="6350">
                              <a:noFill/>
                            </a:ln>
                          </wps:spPr>
                          <wps:txbx>
                            <w:txbxContent>
                              <w:p w14:paraId="6312F879" w14:textId="5D37489F" w:rsidR="00DC7541" w:rsidRPr="002C1D47" w:rsidRDefault="00DC7541" w:rsidP="003C71EE">
                                <w:pPr>
                                  <w:rPr>
                                    <w:sz w:val="22"/>
                                    <w:szCs w:val="22"/>
                                  </w:rPr>
                                </w:pPr>
                                <w:r w:rsidRPr="002C1D47">
                                  <w:rPr>
                                    <w:sz w:val="22"/>
                                    <w:szCs w:val="22"/>
                                  </w:rPr>
                                  <w:t xml:space="preserve">I certify that this Sanitary Sewer Bypass Pumping Plan meets all the requirements of the Service Authority’s Utility Standards Manual April 2021 Edition and </w:t>
                                </w:r>
                                <w:r w:rsidRPr="002C1D47">
                                  <w:rPr>
                                    <w:sz w:val="22"/>
                                    <w:szCs w:val="18"/>
                                  </w:rPr>
                                  <w:t xml:space="preserve">I </w:t>
                                </w:r>
                                <w:r w:rsidRPr="002C1D47">
                                  <w:rPr>
                                    <w:sz w:val="22"/>
                                    <w:szCs w:val="22"/>
                                  </w:rPr>
                                  <w:t xml:space="preserve">am the responsible party for all information in this submittal without exception.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12192" id="Text Box 5" o:spid="_x0000_s1028" type="#_x0000_t202" style="position:absolute;margin-left:0;margin-top:34.1pt;width:184.35pt;height:13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" filled="f" stroked="f" strokeweight=".5pt">
                    <v:textbox>
                      <w:txbxContent>
                        <w:p w14:paraId="6312F879" w14:textId="5D37489F" w:rsidR="00DC7541" w:rsidRPr="002C1D47" w:rsidRDefault="00DC7541" w:rsidP="003C71EE">
                          <w:pPr>
                            <w:rPr>
                              <w:sz w:val="22"/>
                              <w:szCs w:val="22"/>
                            </w:rPr>
                          </w:pPr>
                          <w:r w:rsidRPr="002C1D47">
                            <w:rPr>
                              <w:sz w:val="22"/>
                              <w:szCs w:val="22"/>
                            </w:rPr>
                            <w:t xml:space="preserve">I certify that this Sanitary Sewer Bypass Pumping Plan meets all the requirements of the Service Authority’s Utility Standards Manual April 2021 Edition and </w:t>
                          </w:r>
                          <w:r w:rsidRPr="002C1D47">
                            <w:rPr>
                              <w:sz w:val="22"/>
                              <w:szCs w:val="18"/>
                            </w:rPr>
                            <w:t xml:space="preserve">I </w:t>
                          </w:r>
                          <w:r w:rsidRPr="002C1D47">
                            <w:rPr>
                              <w:sz w:val="22"/>
                              <w:szCs w:val="22"/>
                            </w:rPr>
                            <w:t xml:space="preserve">am the responsible party for all information in this submittal without exception. </w:t>
                          </w:r>
                        </w:p>
                      </w:txbxContent>
                    </v:textbox>
                    <w10:wrap type="square"/>
                  </v:shape>
                </w:pict>
              </mc:Fallback>
            </mc:AlternateContent>
          </w:r>
        </w:p>
        <w:p w14:paraId="61F6CC51" w14:textId="4B56AFDA" w:rsidR="00865DC8" w:rsidRDefault="00865DC8">
          <w:pPr>
            <w:rPr>
              <w:sz w:val="48"/>
              <w:szCs w:val="48"/>
            </w:rPr>
          </w:pPr>
        </w:p>
        <w:p w14:paraId="01341CAA" w14:textId="066D008A" w:rsidR="00865DC8" w:rsidRDefault="00865DC8">
          <w:pPr>
            <w:rPr>
              <w:sz w:val="48"/>
              <w:szCs w:val="48"/>
            </w:rPr>
          </w:pPr>
        </w:p>
        <w:p w14:paraId="727A15FC" w14:textId="5883738A" w:rsidR="00865DC8" w:rsidRDefault="00865DC8">
          <w:pPr>
            <w:rPr>
              <w:sz w:val="48"/>
              <w:szCs w:val="48"/>
            </w:rPr>
          </w:pPr>
          <w:r>
            <w:rPr>
              <w:noProof/>
              <w:sz w:val="48"/>
              <w:szCs w:val="48"/>
            </w:rPr>
            <mc:AlternateContent>
              <mc:Choice Requires="wpg">
                <w:drawing>
                  <wp:anchor distT="0" distB="0" distL="114300" distR="114300" simplePos="0" relativeHeight="251694080" behindDoc="0" locked="0" layoutInCell="1" allowOverlap="1" wp14:anchorId="4B30987C" wp14:editId="251B22D2">
                    <wp:simplePos x="0" y="0"/>
                    <wp:positionH relativeFrom="column">
                      <wp:posOffset>2888454</wp:posOffset>
                    </wp:positionH>
                    <wp:positionV relativeFrom="paragraph">
                      <wp:posOffset>373134</wp:posOffset>
                    </wp:positionV>
                    <wp:extent cx="3848100" cy="3195955"/>
                    <wp:effectExtent l="0" t="0" r="0" b="4445"/>
                    <wp:wrapNone/>
                    <wp:docPr id="34" name="Group 34"/>
                    <wp:cNvGraphicFramePr/>
                    <a:graphic xmlns:a="http://schemas.openxmlformats.org/drawingml/2006/main">
                      <a:graphicData uri="http://schemas.microsoft.com/office/word/2010/wordprocessingGroup">
                        <wpg:wgp>
                          <wpg:cNvGrpSpPr/>
                          <wpg:grpSpPr>
                            <a:xfrm>
                              <a:off x="0" y="0"/>
                              <a:ext cx="3848100" cy="3195955"/>
                              <a:chOff x="0" y="0"/>
                              <a:chExt cx="3848100" cy="3196281"/>
                            </a:xfrm>
                          </wpg:grpSpPr>
                          <wps:wsp>
                            <wps:cNvPr id="2" name="Text Box 2"/>
                            <wps:cNvSpPr txBox="1"/>
                            <wps:spPr>
                              <a:xfrm>
                                <a:off x="0" y="176240"/>
                                <a:ext cx="3848100" cy="3020041"/>
                              </a:xfrm>
                              <a:prstGeom prst="rect">
                                <a:avLst/>
                              </a:prstGeom>
                              <a:noFill/>
                              <a:ln w="6350">
                                <a:noFill/>
                              </a:ln>
                            </wps:spPr>
                            <wps:txbx>
                              <w:txbxContent>
                                <w:p w14:paraId="0760FA21" w14:textId="77777777" w:rsidR="00DC7541" w:rsidRDefault="00DC7541" w:rsidP="0025390B">
                                  <w:pPr>
                                    <w:pStyle w:val="ListParagraph"/>
                                    <w:spacing w:before="0" w:after="0"/>
                                    <w:jc w:val="center"/>
                                    <w:rPr>
                                      <w:sz w:val="20"/>
                                      <w:szCs w:val="16"/>
                                    </w:rPr>
                                  </w:pPr>
                                  <w:r w:rsidRPr="002C1D47">
                                    <w:rPr>
                                      <w:sz w:val="20"/>
                                      <w:szCs w:val="16"/>
                                    </w:rPr>
                                    <w:t xml:space="preserve">PRINCE WILLIAM COUNTY SERVICE AUTHORITY RESPONSE TO </w:t>
                                  </w:r>
                                  <w:r>
                                    <w:rPr>
                                      <w:sz w:val="20"/>
                                      <w:szCs w:val="16"/>
                                    </w:rPr>
                                    <w:t xml:space="preserve">THE SUBMITTED </w:t>
                                  </w:r>
                                  <w:r w:rsidRPr="002C1D47">
                                    <w:rPr>
                                      <w:sz w:val="20"/>
                                      <w:szCs w:val="16"/>
                                    </w:rPr>
                                    <w:t xml:space="preserve">SANITARY </w:t>
                                  </w:r>
                                </w:p>
                                <w:p w14:paraId="080791AB" w14:textId="7B0C0742" w:rsidR="00DC7541" w:rsidRPr="002C1D47" w:rsidRDefault="00DC7541" w:rsidP="0025390B">
                                  <w:pPr>
                                    <w:pStyle w:val="ListParagraph"/>
                                    <w:spacing w:before="0" w:after="0"/>
                                    <w:jc w:val="center"/>
                                    <w:rPr>
                                      <w:sz w:val="20"/>
                                      <w:szCs w:val="16"/>
                                    </w:rPr>
                                  </w:pPr>
                                  <w:r w:rsidRPr="002C1D47">
                                    <w:rPr>
                                      <w:sz w:val="20"/>
                                      <w:szCs w:val="16"/>
                                    </w:rPr>
                                    <w:t>SEWER</w:t>
                                  </w:r>
                                  <w:r>
                                    <w:rPr>
                                      <w:sz w:val="20"/>
                                      <w:szCs w:val="16"/>
                                    </w:rPr>
                                    <w:t xml:space="preserve"> </w:t>
                                  </w:r>
                                  <w:r w:rsidRPr="002C1D47">
                                    <w:rPr>
                                      <w:sz w:val="20"/>
                                      <w:szCs w:val="16"/>
                                    </w:rPr>
                                    <w:t>BYPASS PUMPING PLAN</w:t>
                                  </w:r>
                                </w:p>
                                <w:p w14:paraId="151767FF" w14:textId="3C056C6E" w:rsidR="00DC7541" w:rsidRPr="00C3563A" w:rsidRDefault="00A90384" w:rsidP="00C3563A">
                                  <w:pPr>
                                    <w:spacing w:before="0" w:after="0" w:line="240" w:lineRule="auto"/>
                                    <w:rPr>
                                      <w:rFonts w:cs="Arial"/>
                                      <w:sz w:val="20"/>
                                      <w:szCs w:val="16"/>
                                    </w:rPr>
                                  </w:pPr>
                                  <w:sdt>
                                    <w:sdtPr>
                                      <w:rPr>
                                        <w:rFonts w:cs="Arial"/>
                                        <w:sz w:val="20"/>
                                        <w:szCs w:val="16"/>
                                      </w:rPr>
                                      <w:id w:val="-66644666"/>
                                      <w14:checkbox>
                                        <w14:checked w14:val="0"/>
                                        <w14:checkedState w14:val="2612" w14:font="MS Gothic"/>
                                        <w14:uncheckedState w14:val="2610" w14:font="MS Gothic"/>
                                      </w14:checkbox>
                                    </w:sdtPr>
                                    <w:sdtEndPr/>
                                    <w:sdtContent>
                                      <w:r w:rsidR="00DC7541">
                                        <w:rPr>
                                          <w:rFonts w:ascii="MS Gothic" w:eastAsia="MS Gothic" w:hAnsi="MS Gothic" w:cs="Arial" w:hint="eastAsia"/>
                                          <w:sz w:val="20"/>
                                          <w:szCs w:val="16"/>
                                        </w:rPr>
                                        <w:t>☐</w:t>
                                      </w:r>
                                    </w:sdtContent>
                                  </w:sdt>
                                  <w:r w:rsidR="00DC7541">
                                    <w:rPr>
                                      <w:rFonts w:cs="Arial"/>
                                      <w:sz w:val="20"/>
                                      <w:szCs w:val="16"/>
                                    </w:rPr>
                                    <w:tab/>
                                  </w:r>
                                  <w:r w:rsidR="00DC7541" w:rsidRPr="00C3563A">
                                    <w:rPr>
                                      <w:rFonts w:cs="Arial"/>
                                      <w:sz w:val="20"/>
                                      <w:szCs w:val="16"/>
                                    </w:rPr>
                                    <w:t>No Exception taken.</w:t>
                                  </w:r>
                                </w:p>
                                <w:p w14:paraId="3DFD5B2F" w14:textId="19901EB5" w:rsidR="00DC7541" w:rsidRPr="00C3563A" w:rsidRDefault="00A90384" w:rsidP="00C3563A">
                                  <w:pPr>
                                    <w:spacing w:before="0" w:after="0" w:line="240" w:lineRule="auto"/>
                                    <w:rPr>
                                      <w:rFonts w:cs="Arial"/>
                                      <w:sz w:val="20"/>
                                      <w:szCs w:val="16"/>
                                    </w:rPr>
                                  </w:pPr>
                                  <w:sdt>
                                    <w:sdtPr>
                                      <w:rPr>
                                        <w:rFonts w:cs="Arial"/>
                                        <w:sz w:val="20"/>
                                        <w:szCs w:val="16"/>
                                      </w:rPr>
                                      <w:id w:val="512427213"/>
                                      <w14:checkbox>
                                        <w14:checked w14:val="0"/>
                                        <w14:checkedState w14:val="2612" w14:font="MS Gothic"/>
                                        <w14:uncheckedState w14:val="2610" w14:font="MS Gothic"/>
                                      </w14:checkbox>
                                    </w:sdtPr>
                                    <w:sdtEndPr/>
                                    <w:sdtContent>
                                      <w:r w:rsidR="00DC7541">
                                        <w:rPr>
                                          <w:rFonts w:ascii="MS Gothic" w:eastAsia="MS Gothic" w:hAnsi="MS Gothic" w:cs="Arial" w:hint="eastAsia"/>
                                          <w:sz w:val="20"/>
                                          <w:szCs w:val="16"/>
                                        </w:rPr>
                                        <w:t>☐</w:t>
                                      </w:r>
                                    </w:sdtContent>
                                  </w:sdt>
                                  <w:r w:rsidR="00DC7541">
                                    <w:rPr>
                                      <w:rFonts w:cs="Arial"/>
                                      <w:sz w:val="20"/>
                                      <w:szCs w:val="16"/>
                                    </w:rPr>
                                    <w:tab/>
                                  </w:r>
                                  <w:r w:rsidR="00DC7541" w:rsidRPr="00C3563A">
                                    <w:rPr>
                                      <w:rFonts w:cs="Arial"/>
                                      <w:sz w:val="20"/>
                                      <w:szCs w:val="16"/>
                                    </w:rPr>
                                    <w:t>Revise as noted.  Do not resubmit.  See notes above.</w:t>
                                  </w:r>
                                </w:p>
                                <w:p w14:paraId="3B9FE0BB" w14:textId="21DE1F47" w:rsidR="00DC7541" w:rsidRPr="00C3563A" w:rsidRDefault="00A90384" w:rsidP="00C3563A">
                                  <w:pPr>
                                    <w:spacing w:before="0" w:after="0" w:line="240" w:lineRule="auto"/>
                                    <w:rPr>
                                      <w:rFonts w:cs="Arial"/>
                                      <w:sz w:val="20"/>
                                      <w:szCs w:val="16"/>
                                    </w:rPr>
                                  </w:pPr>
                                  <w:sdt>
                                    <w:sdtPr>
                                      <w:rPr>
                                        <w:rFonts w:cs="Arial"/>
                                        <w:sz w:val="20"/>
                                        <w:szCs w:val="16"/>
                                      </w:rPr>
                                      <w:id w:val="-32108087"/>
                                      <w14:checkbox>
                                        <w14:checked w14:val="0"/>
                                        <w14:checkedState w14:val="2612" w14:font="MS Gothic"/>
                                        <w14:uncheckedState w14:val="2610" w14:font="MS Gothic"/>
                                      </w14:checkbox>
                                    </w:sdtPr>
                                    <w:sdtEndPr/>
                                    <w:sdtContent>
                                      <w:r w:rsidR="00DC7541">
                                        <w:rPr>
                                          <w:rFonts w:ascii="MS Gothic" w:eastAsia="MS Gothic" w:hAnsi="MS Gothic" w:cs="Arial" w:hint="eastAsia"/>
                                          <w:sz w:val="20"/>
                                          <w:szCs w:val="16"/>
                                        </w:rPr>
                                        <w:t>☐</w:t>
                                      </w:r>
                                    </w:sdtContent>
                                  </w:sdt>
                                  <w:r w:rsidR="00DC7541">
                                    <w:rPr>
                                      <w:rFonts w:cs="Arial"/>
                                      <w:sz w:val="20"/>
                                      <w:szCs w:val="16"/>
                                    </w:rPr>
                                    <w:tab/>
                                  </w:r>
                                  <w:r w:rsidR="00DC7541" w:rsidRPr="00C3563A">
                                    <w:rPr>
                                      <w:rFonts w:cs="Arial"/>
                                      <w:sz w:val="20"/>
                                      <w:szCs w:val="16"/>
                                    </w:rPr>
                                    <w:t>Revise as noted.  Resubmit.  See notes above.</w:t>
                                  </w:r>
                                </w:p>
                                <w:p w14:paraId="7F7D4AC9" w14:textId="0DA8DA11" w:rsidR="00DC7541" w:rsidRDefault="00A90384" w:rsidP="00C3563A">
                                  <w:pPr>
                                    <w:spacing w:before="0" w:after="0" w:line="240" w:lineRule="auto"/>
                                    <w:rPr>
                                      <w:rFonts w:cs="Arial"/>
                                      <w:sz w:val="20"/>
                                      <w:szCs w:val="16"/>
                                    </w:rPr>
                                  </w:pPr>
                                  <w:sdt>
                                    <w:sdtPr>
                                      <w:rPr>
                                        <w:rFonts w:cs="Arial"/>
                                        <w:sz w:val="20"/>
                                        <w:szCs w:val="16"/>
                                      </w:rPr>
                                      <w:id w:val="1990600450"/>
                                      <w14:checkbox>
                                        <w14:checked w14:val="0"/>
                                        <w14:checkedState w14:val="2612" w14:font="MS Gothic"/>
                                        <w14:uncheckedState w14:val="2610" w14:font="MS Gothic"/>
                                      </w14:checkbox>
                                    </w:sdtPr>
                                    <w:sdtEndPr/>
                                    <w:sdtContent>
                                      <w:r w:rsidR="00DC7541">
                                        <w:rPr>
                                          <w:rFonts w:ascii="MS Gothic" w:eastAsia="MS Gothic" w:hAnsi="MS Gothic" w:cs="Arial" w:hint="eastAsia"/>
                                          <w:sz w:val="20"/>
                                          <w:szCs w:val="16"/>
                                        </w:rPr>
                                        <w:t>☐</w:t>
                                      </w:r>
                                    </w:sdtContent>
                                  </w:sdt>
                                  <w:r w:rsidR="00DC7541">
                                    <w:rPr>
                                      <w:rFonts w:cs="Arial"/>
                                      <w:sz w:val="20"/>
                                      <w:szCs w:val="16"/>
                                    </w:rPr>
                                    <w:tab/>
                                  </w:r>
                                  <w:r w:rsidR="00DC7541" w:rsidRPr="00C3563A">
                                    <w:rPr>
                                      <w:rFonts w:cs="Arial"/>
                                      <w:sz w:val="20"/>
                                      <w:szCs w:val="16"/>
                                    </w:rPr>
                                    <w:t>Rejected.  See notes above.</w:t>
                                  </w:r>
                                </w:p>
                                <w:p w14:paraId="21C27EB1" w14:textId="77777777" w:rsidR="00DC7541" w:rsidRPr="00C3563A" w:rsidRDefault="00DC7541" w:rsidP="00C3563A">
                                  <w:pPr>
                                    <w:spacing w:before="0" w:after="0" w:line="240" w:lineRule="auto"/>
                                    <w:rPr>
                                      <w:rFonts w:cs="Arial"/>
                                      <w:sz w:val="20"/>
                                      <w:szCs w:val="16"/>
                                    </w:rPr>
                                  </w:pPr>
                                </w:p>
                                <w:p w14:paraId="2C699B57" w14:textId="6CBBA109" w:rsidR="00DC7541" w:rsidRPr="002C1D47" w:rsidRDefault="00DC7541" w:rsidP="00C3563A">
                                  <w:pPr>
                                    <w:spacing w:before="0" w:after="0"/>
                                    <w:rPr>
                                      <w:rFonts w:cs="Arial"/>
                                      <w:sz w:val="20"/>
                                      <w:szCs w:val="16"/>
                                    </w:rPr>
                                  </w:pPr>
                                  <w:r w:rsidRPr="002C1D47">
                                    <w:rPr>
                                      <w:rFonts w:cs="Arial"/>
                                      <w:sz w:val="20"/>
                                      <w:szCs w:val="16"/>
                                    </w:rPr>
                                    <w:t>Checking of submittals is only for general conformance with the</w:t>
                                  </w:r>
                                  <w:r w:rsidRPr="002C1D47">
                                    <w:rPr>
                                      <w:rFonts w:cs="Arial"/>
                                      <w:sz w:val="20"/>
                                      <w:szCs w:val="16"/>
                                    </w:rPr>
                                    <w:br/>
                                    <w:t xml:space="preserve">design concept of the Project.  </w:t>
                                  </w:r>
                                  <w:r>
                                    <w:rPr>
                                      <w:rFonts w:cs="Arial"/>
                                      <w:sz w:val="20"/>
                                      <w:szCs w:val="16"/>
                                    </w:rPr>
                                    <w:t xml:space="preserve">This bypass pumping plan is </w:t>
                                  </w:r>
                                  <w:r w:rsidRPr="002C1D47">
                                    <w:rPr>
                                      <w:rFonts w:cs="Arial"/>
                                      <w:sz w:val="20"/>
                                      <w:szCs w:val="16"/>
                                    </w:rPr>
                                    <w:t>subject to PWCS</w:t>
                                  </w:r>
                                  <w:r>
                                    <w:rPr>
                                      <w:rFonts w:cs="Arial"/>
                                      <w:sz w:val="20"/>
                                      <w:szCs w:val="16"/>
                                    </w:rPr>
                                    <w:t xml:space="preserve">A’s </w:t>
                                  </w:r>
                                  <w:r w:rsidRPr="002C1D47">
                                    <w:rPr>
                                      <w:rFonts w:cs="Arial"/>
                                      <w:sz w:val="20"/>
                                      <w:szCs w:val="16"/>
                                    </w:rPr>
                                    <w:t>Utility Standards Manual and plan specifications.  The Contactor is</w:t>
                                  </w:r>
                                  <w:r>
                                    <w:rPr>
                                      <w:rFonts w:cs="Arial"/>
                                      <w:sz w:val="20"/>
                                      <w:szCs w:val="16"/>
                                    </w:rPr>
                                    <w:t xml:space="preserve"> </w:t>
                                  </w:r>
                                  <w:r w:rsidRPr="002C1D47">
                                    <w:rPr>
                                      <w:rFonts w:cs="Arial"/>
                                      <w:sz w:val="20"/>
                                      <w:szCs w:val="16"/>
                                    </w:rPr>
                                    <w:t xml:space="preserve">solely responsible to choose </w:t>
                                  </w:r>
                                  <w:r>
                                    <w:rPr>
                                      <w:rFonts w:cs="Arial"/>
                                      <w:sz w:val="20"/>
                                      <w:szCs w:val="16"/>
                                    </w:rPr>
                                    <w:t xml:space="preserve">the means and methods </w:t>
                                  </w:r>
                                  <w:r w:rsidRPr="002C1D47">
                                    <w:rPr>
                                      <w:rFonts w:cs="Arial"/>
                                      <w:sz w:val="20"/>
                                      <w:szCs w:val="16"/>
                                    </w:rPr>
                                    <w:t>for the needed application</w:t>
                                  </w:r>
                                  <w:r>
                                    <w:rPr>
                                      <w:rFonts w:cs="Arial"/>
                                      <w:sz w:val="20"/>
                                      <w:szCs w:val="16"/>
                                    </w:rPr>
                                    <w:t xml:space="preserve"> </w:t>
                                  </w:r>
                                  <w:r w:rsidRPr="002C1D47">
                                    <w:rPr>
                                      <w:rFonts w:cs="Arial"/>
                                      <w:sz w:val="20"/>
                                      <w:szCs w:val="16"/>
                                    </w:rPr>
                                    <w:t>and operations that satisfies the PWCSA.</w:t>
                                  </w:r>
                                  <w:r w:rsidRPr="002C1D47">
                                    <w:rPr>
                                      <w:noProof/>
                                      <w:sz w:val="20"/>
                                      <w:szCs w:val="16"/>
                                    </w:rPr>
                                    <w:t xml:space="preserve"> </w:t>
                                  </w:r>
                                </w:p>
                                <w:p w14:paraId="7B5D655C" w14:textId="77777777" w:rsidR="00DC7541" w:rsidRDefault="00DC7541" w:rsidP="00C3563A">
                                  <w:pPr>
                                    <w:spacing w:before="0" w:after="0"/>
                                    <w:rPr>
                                      <w:rFonts w:cs="Arial"/>
                                      <w:sz w:val="20"/>
                                      <w:szCs w:val="16"/>
                                    </w:rPr>
                                  </w:pPr>
                                </w:p>
                                <w:p w14:paraId="42A01E7B" w14:textId="19A8CA16" w:rsidR="00DC7541" w:rsidRPr="002C1D47" w:rsidRDefault="00DC7541" w:rsidP="00C3563A">
                                  <w:pPr>
                                    <w:spacing w:before="0" w:after="0"/>
                                    <w:rPr>
                                      <w:rFonts w:cs="Arial"/>
                                      <w:sz w:val="20"/>
                                      <w:szCs w:val="16"/>
                                    </w:rPr>
                                  </w:pPr>
                                  <w:r w:rsidRPr="002C1D47">
                                    <w:rPr>
                                      <w:rFonts w:cs="Arial"/>
                                      <w:sz w:val="20"/>
                                      <w:szCs w:val="16"/>
                                    </w:rPr>
                                    <w:t xml:space="preserve">By:  </w:t>
                                  </w:r>
                                  <w:r w:rsidRPr="002C1D47">
                                    <w:rPr>
                                      <w:rFonts w:cs="Arial"/>
                                      <w:sz w:val="20"/>
                                      <w:szCs w:val="16"/>
                                      <w:u w:val="single"/>
                                    </w:rPr>
                                    <w:tab/>
                                  </w:r>
                                  <w:r w:rsidRPr="002C1D47">
                                    <w:rPr>
                                      <w:rFonts w:cs="Arial"/>
                                      <w:sz w:val="20"/>
                                      <w:szCs w:val="16"/>
                                      <w:u w:val="single"/>
                                    </w:rPr>
                                    <w:tab/>
                                  </w:r>
                                  <w:r w:rsidRPr="002C1D47">
                                    <w:rPr>
                                      <w:rFonts w:cs="Arial"/>
                                      <w:sz w:val="20"/>
                                      <w:szCs w:val="16"/>
                                      <w:u w:val="single"/>
                                    </w:rPr>
                                    <w:tab/>
                                  </w:r>
                                  <w:r w:rsidRPr="002C1D47">
                                    <w:rPr>
                                      <w:rFonts w:cs="Arial"/>
                                      <w:sz w:val="20"/>
                                      <w:szCs w:val="16"/>
                                      <w:u w:val="single"/>
                                    </w:rPr>
                                    <w:tab/>
                                  </w:r>
                                  <w:r w:rsidRPr="002C1D47">
                                    <w:rPr>
                                      <w:rFonts w:cs="Arial"/>
                                      <w:sz w:val="20"/>
                                      <w:szCs w:val="16"/>
                                    </w:rPr>
                                    <w:tab/>
                                    <w:t xml:space="preserve">Date:  </w:t>
                                  </w:r>
                                  <w:r w:rsidRPr="002C1D47">
                                    <w:rPr>
                                      <w:rFonts w:cs="Arial"/>
                                      <w:sz w:val="20"/>
                                      <w:szCs w:val="16"/>
                                      <w:u w:val="single"/>
                                    </w:rPr>
                                    <w:tab/>
                                  </w:r>
                                  <w:r w:rsidRPr="002C1D47">
                                    <w:rPr>
                                      <w:rFonts w:cs="Arial"/>
                                      <w:sz w:val="20"/>
                                      <w:szCs w:val="16"/>
                                      <w:u w:val="single"/>
                                    </w:rPr>
                                    <w:tab/>
                                  </w:r>
                                  <w:r w:rsidRPr="002C1D47">
                                    <w:rPr>
                                      <w:rFonts w:cs="Arial"/>
                                      <w:sz w:val="20"/>
                                      <w:szCs w:val="16"/>
                                      <w:u w:val="single"/>
                                    </w:rPr>
                                    <w:tab/>
                                  </w:r>
                                </w:p>
                                <w:p w14:paraId="13BE22C3" w14:textId="77777777" w:rsidR="00DC7541" w:rsidRPr="002C1D47" w:rsidRDefault="00DC7541" w:rsidP="003C71EE">
                                  <w:pPr>
                                    <w:rPr>
                                      <w:rFonts w:cs="Arial"/>
                                      <w:sz w:val="20"/>
                                      <w:szCs w:val="16"/>
                                    </w:rPr>
                                  </w:pPr>
                                  <w:r w:rsidRPr="002C1D47">
                                    <w:rPr>
                                      <w:rFonts w:cs="Arial"/>
                                      <w:sz w:val="20"/>
                                      <w:szCs w:val="16"/>
                                    </w:rPr>
                                    <w:tab/>
                                    <w:t>(Name)</w:t>
                                  </w:r>
                                </w:p>
                                <w:p w14:paraId="004850A9" w14:textId="77777777" w:rsidR="00DC7541" w:rsidRPr="002C1D47" w:rsidRDefault="00DC7541" w:rsidP="003C71EE">
                                  <w:pPr>
                                    <w:rPr>
                                      <w:sz w:val="20"/>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55084" y="0"/>
                                <a:ext cx="676275" cy="571500"/>
                              </a:xfrm>
                              <a:prstGeom prst="rect">
                                <a:avLst/>
                              </a:prstGeom>
                              <a:noFill/>
                              <a:ln w="6350">
                                <a:noFill/>
                              </a:ln>
                            </wps:spPr>
                            <wps:txbx>
                              <w:txbxContent>
                                <w:p w14:paraId="15E66614" w14:textId="2E4117CF" w:rsidR="00DC7541" w:rsidRDefault="00DC7541">
                                  <w:r>
                                    <w:rPr>
                                      <w:noProof/>
                                    </w:rPr>
                                    <w:drawing>
                                      <wp:inline distT="0" distB="0" distL="0" distR="0" wp14:anchorId="123B2D3B" wp14:editId="0342D96C">
                                        <wp:extent cx="457701" cy="5238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A-Swoosh-White-Stripe-Horizontal-Spot.png"/>
                                                <pic:cNvPicPr/>
                                              </pic:nvPicPr>
                                              <pic:blipFill>
                                                <a:blip r:embed="rId8">
                                                  <a:extLst>
                                                    <a:ext uri="{28A0092B-C50C-407E-A947-70E740481C1C}">
                                                      <a14:useLocalDpi xmlns:a14="http://schemas.microsoft.com/office/drawing/2010/main" val="0"/>
                                                    </a:ext>
                                                  </a:extLst>
                                                </a:blip>
                                                <a:stretch>
                                                  <a:fillRect/>
                                                </a:stretch>
                                              </pic:blipFill>
                                              <pic:spPr>
                                                <a:xfrm>
                                                  <a:off x="0" y="0"/>
                                                  <a:ext cx="476368" cy="54524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B30987C" id="Group 34" o:spid="_x0000_s1029" style="position:absolute;margin-left:227.45pt;margin-top:29.4pt;width:303pt;height:251.65pt;z-index:251694080;mso-height-relative:margin" coordsize="38481,3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">
                    <v:shape id="Text Box 2" o:spid="_x0000_s1030" type="#_x0000_t202" style="position:absolute;top:1762;width:38481;height:30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0760FA21" w14:textId="77777777" w:rsidR="00DC7541" w:rsidRDefault="00DC7541" w:rsidP="0025390B">
                            <w:pPr>
                              <w:pStyle w:val="ListParagraph"/>
                              <w:spacing w:before="0" w:after="0"/>
                              <w:jc w:val="center"/>
                              <w:rPr>
                                <w:sz w:val="20"/>
                                <w:szCs w:val="16"/>
                              </w:rPr>
                            </w:pPr>
                            <w:r w:rsidRPr="002C1D47">
                              <w:rPr>
                                <w:sz w:val="20"/>
                                <w:szCs w:val="16"/>
                              </w:rPr>
                              <w:t xml:space="preserve">PRINCE WILLIAM COUNTY SERVICE AUTHORITY RESPONSE TO </w:t>
                            </w:r>
                            <w:r>
                              <w:rPr>
                                <w:sz w:val="20"/>
                                <w:szCs w:val="16"/>
                              </w:rPr>
                              <w:t xml:space="preserve">THE SUBMITTED </w:t>
                            </w:r>
                            <w:r w:rsidRPr="002C1D47">
                              <w:rPr>
                                <w:sz w:val="20"/>
                                <w:szCs w:val="16"/>
                              </w:rPr>
                              <w:t xml:space="preserve">SANITARY </w:t>
                            </w:r>
                          </w:p>
                          <w:p w14:paraId="080791AB" w14:textId="7B0C0742" w:rsidR="00DC7541" w:rsidRPr="002C1D47" w:rsidRDefault="00DC7541" w:rsidP="0025390B">
                            <w:pPr>
                              <w:pStyle w:val="ListParagraph"/>
                              <w:spacing w:before="0" w:after="0"/>
                              <w:jc w:val="center"/>
                              <w:rPr>
                                <w:sz w:val="20"/>
                                <w:szCs w:val="16"/>
                              </w:rPr>
                            </w:pPr>
                            <w:r w:rsidRPr="002C1D47">
                              <w:rPr>
                                <w:sz w:val="20"/>
                                <w:szCs w:val="16"/>
                              </w:rPr>
                              <w:t>SEWER</w:t>
                            </w:r>
                            <w:r>
                              <w:rPr>
                                <w:sz w:val="20"/>
                                <w:szCs w:val="16"/>
                              </w:rPr>
                              <w:t xml:space="preserve"> </w:t>
                            </w:r>
                            <w:r w:rsidRPr="002C1D47">
                              <w:rPr>
                                <w:sz w:val="20"/>
                                <w:szCs w:val="16"/>
                              </w:rPr>
                              <w:t>BYPASS PUMPING PLAN</w:t>
                            </w:r>
                          </w:p>
                          <w:p w14:paraId="151767FF" w14:textId="3C056C6E" w:rsidR="00DC7541" w:rsidRPr="00C3563A" w:rsidRDefault="00DC7541" w:rsidP="00C3563A">
                            <w:pPr>
                              <w:spacing w:before="0" w:after="0" w:line="240" w:lineRule="auto"/>
                              <w:rPr>
                                <w:rFonts w:cs="Arial"/>
                                <w:sz w:val="20"/>
                                <w:szCs w:val="16"/>
                              </w:rPr>
                            </w:pPr>
                            <w:sdt>
                              <w:sdtPr>
                                <w:rPr>
                                  <w:rFonts w:cs="Arial"/>
                                  <w:sz w:val="20"/>
                                  <w:szCs w:val="16"/>
                                </w:rPr>
                                <w:id w:val="-66644666"/>
                                <w14:checkbox>
                                  <w14:checked w14:val="0"/>
                                  <w14:checkedState w14:val="2612" w14:font="MS Gothic"/>
                                  <w14:uncheckedState w14:val="2610" w14:font="MS Gothic"/>
                                </w14:checkbox>
                              </w:sdtPr>
                              <w:sdtContent>
                                <w:r>
                                  <w:rPr>
                                    <w:rFonts w:ascii="MS Gothic" w:eastAsia="MS Gothic" w:hAnsi="MS Gothic" w:cs="Arial" w:hint="eastAsia"/>
                                    <w:sz w:val="20"/>
                                    <w:szCs w:val="16"/>
                                  </w:rPr>
                                  <w:t>☐</w:t>
                                </w:r>
                              </w:sdtContent>
                            </w:sdt>
                            <w:r>
                              <w:rPr>
                                <w:rFonts w:cs="Arial"/>
                                <w:sz w:val="20"/>
                                <w:szCs w:val="16"/>
                              </w:rPr>
                              <w:tab/>
                            </w:r>
                            <w:r w:rsidRPr="00C3563A">
                              <w:rPr>
                                <w:rFonts w:cs="Arial"/>
                                <w:sz w:val="20"/>
                                <w:szCs w:val="16"/>
                              </w:rPr>
                              <w:t>No Exception taken.</w:t>
                            </w:r>
                          </w:p>
                          <w:p w14:paraId="3DFD5B2F" w14:textId="19901EB5" w:rsidR="00DC7541" w:rsidRPr="00C3563A" w:rsidRDefault="00DC7541" w:rsidP="00C3563A">
                            <w:pPr>
                              <w:spacing w:before="0" w:after="0" w:line="240" w:lineRule="auto"/>
                              <w:rPr>
                                <w:rFonts w:cs="Arial"/>
                                <w:sz w:val="20"/>
                                <w:szCs w:val="16"/>
                              </w:rPr>
                            </w:pPr>
                            <w:sdt>
                              <w:sdtPr>
                                <w:rPr>
                                  <w:rFonts w:cs="Arial"/>
                                  <w:sz w:val="20"/>
                                  <w:szCs w:val="16"/>
                                </w:rPr>
                                <w:id w:val="512427213"/>
                                <w14:checkbox>
                                  <w14:checked w14:val="0"/>
                                  <w14:checkedState w14:val="2612" w14:font="MS Gothic"/>
                                  <w14:uncheckedState w14:val="2610" w14:font="MS Gothic"/>
                                </w14:checkbox>
                              </w:sdtPr>
                              <w:sdtContent>
                                <w:r>
                                  <w:rPr>
                                    <w:rFonts w:ascii="MS Gothic" w:eastAsia="MS Gothic" w:hAnsi="MS Gothic" w:cs="Arial" w:hint="eastAsia"/>
                                    <w:sz w:val="20"/>
                                    <w:szCs w:val="16"/>
                                  </w:rPr>
                                  <w:t>☐</w:t>
                                </w:r>
                              </w:sdtContent>
                            </w:sdt>
                            <w:r>
                              <w:rPr>
                                <w:rFonts w:cs="Arial"/>
                                <w:sz w:val="20"/>
                                <w:szCs w:val="16"/>
                              </w:rPr>
                              <w:tab/>
                            </w:r>
                            <w:r w:rsidRPr="00C3563A">
                              <w:rPr>
                                <w:rFonts w:cs="Arial"/>
                                <w:sz w:val="20"/>
                                <w:szCs w:val="16"/>
                              </w:rPr>
                              <w:t>Revise as noted.  Do not resubmit.  See notes above.</w:t>
                            </w:r>
                          </w:p>
                          <w:p w14:paraId="3B9FE0BB" w14:textId="21DE1F47" w:rsidR="00DC7541" w:rsidRPr="00C3563A" w:rsidRDefault="00DC7541" w:rsidP="00C3563A">
                            <w:pPr>
                              <w:spacing w:before="0" w:after="0" w:line="240" w:lineRule="auto"/>
                              <w:rPr>
                                <w:rFonts w:cs="Arial"/>
                                <w:sz w:val="20"/>
                                <w:szCs w:val="16"/>
                              </w:rPr>
                            </w:pPr>
                            <w:sdt>
                              <w:sdtPr>
                                <w:rPr>
                                  <w:rFonts w:cs="Arial"/>
                                  <w:sz w:val="20"/>
                                  <w:szCs w:val="16"/>
                                </w:rPr>
                                <w:id w:val="-32108087"/>
                                <w14:checkbox>
                                  <w14:checked w14:val="0"/>
                                  <w14:checkedState w14:val="2612" w14:font="MS Gothic"/>
                                  <w14:uncheckedState w14:val="2610" w14:font="MS Gothic"/>
                                </w14:checkbox>
                              </w:sdtPr>
                              <w:sdtContent>
                                <w:r>
                                  <w:rPr>
                                    <w:rFonts w:ascii="MS Gothic" w:eastAsia="MS Gothic" w:hAnsi="MS Gothic" w:cs="Arial" w:hint="eastAsia"/>
                                    <w:sz w:val="20"/>
                                    <w:szCs w:val="16"/>
                                  </w:rPr>
                                  <w:t>☐</w:t>
                                </w:r>
                              </w:sdtContent>
                            </w:sdt>
                            <w:r>
                              <w:rPr>
                                <w:rFonts w:cs="Arial"/>
                                <w:sz w:val="20"/>
                                <w:szCs w:val="16"/>
                              </w:rPr>
                              <w:tab/>
                            </w:r>
                            <w:r w:rsidRPr="00C3563A">
                              <w:rPr>
                                <w:rFonts w:cs="Arial"/>
                                <w:sz w:val="20"/>
                                <w:szCs w:val="16"/>
                              </w:rPr>
                              <w:t>Revise as noted.  Resubmit.  See notes above.</w:t>
                            </w:r>
                          </w:p>
                          <w:p w14:paraId="7F7D4AC9" w14:textId="0DA8DA11" w:rsidR="00DC7541" w:rsidRDefault="00DC7541" w:rsidP="00C3563A">
                            <w:pPr>
                              <w:spacing w:before="0" w:after="0" w:line="240" w:lineRule="auto"/>
                              <w:rPr>
                                <w:rFonts w:cs="Arial"/>
                                <w:sz w:val="20"/>
                                <w:szCs w:val="16"/>
                              </w:rPr>
                            </w:pPr>
                            <w:sdt>
                              <w:sdtPr>
                                <w:rPr>
                                  <w:rFonts w:cs="Arial"/>
                                  <w:sz w:val="20"/>
                                  <w:szCs w:val="16"/>
                                </w:rPr>
                                <w:id w:val="1990600450"/>
                                <w14:checkbox>
                                  <w14:checked w14:val="0"/>
                                  <w14:checkedState w14:val="2612" w14:font="MS Gothic"/>
                                  <w14:uncheckedState w14:val="2610" w14:font="MS Gothic"/>
                                </w14:checkbox>
                              </w:sdtPr>
                              <w:sdtContent>
                                <w:r>
                                  <w:rPr>
                                    <w:rFonts w:ascii="MS Gothic" w:eastAsia="MS Gothic" w:hAnsi="MS Gothic" w:cs="Arial" w:hint="eastAsia"/>
                                    <w:sz w:val="20"/>
                                    <w:szCs w:val="16"/>
                                  </w:rPr>
                                  <w:t>☐</w:t>
                                </w:r>
                              </w:sdtContent>
                            </w:sdt>
                            <w:r>
                              <w:rPr>
                                <w:rFonts w:cs="Arial"/>
                                <w:sz w:val="20"/>
                                <w:szCs w:val="16"/>
                              </w:rPr>
                              <w:tab/>
                            </w:r>
                            <w:r w:rsidRPr="00C3563A">
                              <w:rPr>
                                <w:rFonts w:cs="Arial"/>
                                <w:sz w:val="20"/>
                                <w:szCs w:val="16"/>
                              </w:rPr>
                              <w:t>Rejected.  See notes above.</w:t>
                            </w:r>
                          </w:p>
                          <w:p w14:paraId="21C27EB1" w14:textId="77777777" w:rsidR="00DC7541" w:rsidRPr="00C3563A" w:rsidRDefault="00DC7541" w:rsidP="00C3563A">
                            <w:pPr>
                              <w:spacing w:before="0" w:after="0" w:line="240" w:lineRule="auto"/>
                              <w:rPr>
                                <w:rFonts w:cs="Arial"/>
                                <w:sz w:val="20"/>
                                <w:szCs w:val="16"/>
                              </w:rPr>
                            </w:pPr>
                          </w:p>
                          <w:p w14:paraId="2C699B57" w14:textId="6CBBA109" w:rsidR="00DC7541" w:rsidRPr="002C1D47" w:rsidRDefault="00DC7541" w:rsidP="00C3563A">
                            <w:pPr>
                              <w:spacing w:before="0" w:after="0"/>
                              <w:rPr>
                                <w:rFonts w:cs="Arial"/>
                                <w:sz w:val="20"/>
                                <w:szCs w:val="16"/>
                              </w:rPr>
                            </w:pPr>
                            <w:r w:rsidRPr="002C1D47">
                              <w:rPr>
                                <w:rFonts w:cs="Arial"/>
                                <w:sz w:val="20"/>
                                <w:szCs w:val="16"/>
                              </w:rPr>
                              <w:t>Checking of submittals is only for general conformance with the</w:t>
                            </w:r>
                            <w:r w:rsidRPr="002C1D47">
                              <w:rPr>
                                <w:rFonts w:cs="Arial"/>
                                <w:sz w:val="20"/>
                                <w:szCs w:val="16"/>
                              </w:rPr>
                              <w:br/>
                              <w:t xml:space="preserve">design concept of the Project.  </w:t>
                            </w:r>
                            <w:r>
                              <w:rPr>
                                <w:rFonts w:cs="Arial"/>
                                <w:sz w:val="20"/>
                                <w:szCs w:val="16"/>
                              </w:rPr>
                              <w:t xml:space="preserve">This bypass pumping plan is </w:t>
                            </w:r>
                            <w:r w:rsidRPr="002C1D47">
                              <w:rPr>
                                <w:rFonts w:cs="Arial"/>
                                <w:sz w:val="20"/>
                                <w:szCs w:val="16"/>
                              </w:rPr>
                              <w:t>subject to PWCS</w:t>
                            </w:r>
                            <w:r>
                              <w:rPr>
                                <w:rFonts w:cs="Arial"/>
                                <w:sz w:val="20"/>
                                <w:szCs w:val="16"/>
                              </w:rPr>
                              <w:t xml:space="preserve">A’s </w:t>
                            </w:r>
                            <w:r w:rsidRPr="002C1D47">
                              <w:rPr>
                                <w:rFonts w:cs="Arial"/>
                                <w:sz w:val="20"/>
                                <w:szCs w:val="16"/>
                              </w:rPr>
                              <w:t>Utility Standards Manual and plan specifications.  The Contactor is</w:t>
                            </w:r>
                            <w:r>
                              <w:rPr>
                                <w:rFonts w:cs="Arial"/>
                                <w:sz w:val="20"/>
                                <w:szCs w:val="16"/>
                              </w:rPr>
                              <w:t xml:space="preserve"> </w:t>
                            </w:r>
                            <w:r w:rsidRPr="002C1D47">
                              <w:rPr>
                                <w:rFonts w:cs="Arial"/>
                                <w:sz w:val="20"/>
                                <w:szCs w:val="16"/>
                              </w:rPr>
                              <w:t xml:space="preserve">solely responsible to choose </w:t>
                            </w:r>
                            <w:r>
                              <w:rPr>
                                <w:rFonts w:cs="Arial"/>
                                <w:sz w:val="20"/>
                                <w:szCs w:val="16"/>
                              </w:rPr>
                              <w:t xml:space="preserve">the means and methods </w:t>
                            </w:r>
                            <w:r w:rsidRPr="002C1D47">
                              <w:rPr>
                                <w:rFonts w:cs="Arial"/>
                                <w:sz w:val="20"/>
                                <w:szCs w:val="16"/>
                              </w:rPr>
                              <w:t>for the needed application</w:t>
                            </w:r>
                            <w:r>
                              <w:rPr>
                                <w:rFonts w:cs="Arial"/>
                                <w:sz w:val="20"/>
                                <w:szCs w:val="16"/>
                              </w:rPr>
                              <w:t xml:space="preserve"> </w:t>
                            </w:r>
                            <w:r w:rsidRPr="002C1D47">
                              <w:rPr>
                                <w:rFonts w:cs="Arial"/>
                                <w:sz w:val="20"/>
                                <w:szCs w:val="16"/>
                              </w:rPr>
                              <w:t>and operations that satisfies the PWCSA.</w:t>
                            </w:r>
                            <w:r w:rsidRPr="002C1D47">
                              <w:rPr>
                                <w:noProof/>
                                <w:sz w:val="20"/>
                                <w:szCs w:val="16"/>
                              </w:rPr>
                              <w:t xml:space="preserve"> </w:t>
                            </w:r>
                          </w:p>
                          <w:p w14:paraId="7B5D655C" w14:textId="77777777" w:rsidR="00DC7541" w:rsidRDefault="00DC7541" w:rsidP="00C3563A">
                            <w:pPr>
                              <w:spacing w:before="0" w:after="0"/>
                              <w:rPr>
                                <w:rFonts w:cs="Arial"/>
                                <w:sz w:val="20"/>
                                <w:szCs w:val="16"/>
                              </w:rPr>
                            </w:pPr>
                          </w:p>
                          <w:p w14:paraId="42A01E7B" w14:textId="19A8CA16" w:rsidR="00DC7541" w:rsidRPr="002C1D47" w:rsidRDefault="00DC7541" w:rsidP="00C3563A">
                            <w:pPr>
                              <w:spacing w:before="0" w:after="0"/>
                              <w:rPr>
                                <w:rFonts w:cs="Arial"/>
                                <w:sz w:val="20"/>
                                <w:szCs w:val="16"/>
                              </w:rPr>
                            </w:pPr>
                            <w:r w:rsidRPr="002C1D47">
                              <w:rPr>
                                <w:rFonts w:cs="Arial"/>
                                <w:sz w:val="20"/>
                                <w:szCs w:val="16"/>
                              </w:rPr>
                              <w:t xml:space="preserve">By:  </w:t>
                            </w:r>
                            <w:r w:rsidRPr="002C1D47">
                              <w:rPr>
                                <w:rFonts w:cs="Arial"/>
                                <w:sz w:val="20"/>
                                <w:szCs w:val="16"/>
                                <w:u w:val="single"/>
                              </w:rPr>
                              <w:tab/>
                            </w:r>
                            <w:r w:rsidRPr="002C1D47">
                              <w:rPr>
                                <w:rFonts w:cs="Arial"/>
                                <w:sz w:val="20"/>
                                <w:szCs w:val="16"/>
                                <w:u w:val="single"/>
                              </w:rPr>
                              <w:tab/>
                            </w:r>
                            <w:r w:rsidRPr="002C1D47">
                              <w:rPr>
                                <w:rFonts w:cs="Arial"/>
                                <w:sz w:val="20"/>
                                <w:szCs w:val="16"/>
                                <w:u w:val="single"/>
                              </w:rPr>
                              <w:tab/>
                            </w:r>
                            <w:r w:rsidRPr="002C1D47">
                              <w:rPr>
                                <w:rFonts w:cs="Arial"/>
                                <w:sz w:val="20"/>
                                <w:szCs w:val="16"/>
                                <w:u w:val="single"/>
                              </w:rPr>
                              <w:tab/>
                            </w:r>
                            <w:r w:rsidRPr="002C1D47">
                              <w:rPr>
                                <w:rFonts w:cs="Arial"/>
                                <w:sz w:val="20"/>
                                <w:szCs w:val="16"/>
                              </w:rPr>
                              <w:tab/>
                              <w:t xml:space="preserve">Date:  </w:t>
                            </w:r>
                            <w:r w:rsidRPr="002C1D47">
                              <w:rPr>
                                <w:rFonts w:cs="Arial"/>
                                <w:sz w:val="20"/>
                                <w:szCs w:val="16"/>
                                <w:u w:val="single"/>
                              </w:rPr>
                              <w:tab/>
                            </w:r>
                            <w:r w:rsidRPr="002C1D47">
                              <w:rPr>
                                <w:rFonts w:cs="Arial"/>
                                <w:sz w:val="20"/>
                                <w:szCs w:val="16"/>
                                <w:u w:val="single"/>
                              </w:rPr>
                              <w:tab/>
                            </w:r>
                            <w:r w:rsidRPr="002C1D47">
                              <w:rPr>
                                <w:rFonts w:cs="Arial"/>
                                <w:sz w:val="20"/>
                                <w:szCs w:val="16"/>
                                <w:u w:val="single"/>
                              </w:rPr>
                              <w:tab/>
                            </w:r>
                          </w:p>
                          <w:p w14:paraId="13BE22C3" w14:textId="77777777" w:rsidR="00DC7541" w:rsidRPr="002C1D47" w:rsidRDefault="00DC7541" w:rsidP="003C71EE">
                            <w:pPr>
                              <w:rPr>
                                <w:rFonts w:cs="Arial"/>
                                <w:sz w:val="20"/>
                                <w:szCs w:val="16"/>
                              </w:rPr>
                            </w:pPr>
                            <w:r w:rsidRPr="002C1D47">
                              <w:rPr>
                                <w:rFonts w:cs="Arial"/>
                                <w:sz w:val="20"/>
                                <w:szCs w:val="16"/>
                              </w:rPr>
                              <w:tab/>
                              <w:t>(Name)</w:t>
                            </w:r>
                          </w:p>
                          <w:p w14:paraId="004850A9" w14:textId="77777777" w:rsidR="00DC7541" w:rsidRPr="002C1D47" w:rsidRDefault="00DC7541" w:rsidP="003C71EE">
                            <w:pPr>
                              <w:rPr>
                                <w:sz w:val="20"/>
                                <w:szCs w:val="16"/>
                              </w:rPr>
                            </w:pPr>
                          </w:p>
                        </w:txbxContent>
                      </v:textbox>
                    </v:shape>
                    <v:shape id="Text Box 26" o:spid="_x0000_s1031" type="#_x0000_t202" style="position:absolute;left:550;width:676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15E66614" w14:textId="2E4117CF" w:rsidR="00DC7541" w:rsidRDefault="00DC7541">
                            <w:r>
                              <w:rPr>
                                <w:noProof/>
                              </w:rPr>
                              <w:drawing>
                                <wp:inline distT="0" distB="0" distL="0" distR="0" wp14:anchorId="123B2D3B" wp14:editId="0342D96C">
                                  <wp:extent cx="457701" cy="5238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A-Swoosh-White-Stripe-Horizontal-Spot.png"/>
                                          <pic:cNvPicPr/>
                                        </pic:nvPicPr>
                                        <pic:blipFill>
                                          <a:blip r:embed="rId9">
                                            <a:extLst>
                                              <a:ext uri="{28A0092B-C50C-407E-A947-70E740481C1C}">
                                                <a14:useLocalDpi xmlns:a14="http://schemas.microsoft.com/office/drawing/2010/main" val="0"/>
                                              </a:ext>
                                            </a:extLst>
                                          </a:blip>
                                          <a:stretch>
                                            <a:fillRect/>
                                          </a:stretch>
                                        </pic:blipFill>
                                        <pic:spPr>
                                          <a:xfrm>
                                            <a:off x="0" y="0"/>
                                            <a:ext cx="476368" cy="545241"/>
                                          </a:xfrm>
                                          <a:prstGeom prst="rect">
                                            <a:avLst/>
                                          </a:prstGeom>
                                        </pic:spPr>
                                      </pic:pic>
                                    </a:graphicData>
                                  </a:graphic>
                                </wp:inline>
                              </w:drawing>
                            </w:r>
                          </w:p>
                        </w:txbxContent>
                      </v:textbox>
                    </v:shape>
                  </v:group>
                </w:pict>
              </mc:Fallback>
            </mc:AlternateContent>
          </w:r>
        </w:p>
        <w:p w14:paraId="2FA0BCD9" w14:textId="0159439C" w:rsidR="00865DC8" w:rsidRDefault="00865DC8">
          <w:pPr>
            <w:rPr>
              <w:sz w:val="48"/>
              <w:szCs w:val="48"/>
            </w:rPr>
          </w:pPr>
        </w:p>
        <w:p w14:paraId="0670A9E2" w14:textId="695417FF" w:rsidR="00865DC8" w:rsidRDefault="00865DC8">
          <w:pPr>
            <w:rPr>
              <w:sz w:val="48"/>
              <w:szCs w:val="48"/>
            </w:rPr>
          </w:pPr>
        </w:p>
        <w:p w14:paraId="4D6F0F3C" w14:textId="77777777" w:rsidR="00865DC8" w:rsidRDefault="00865DC8">
          <w:pPr>
            <w:rPr>
              <w:sz w:val="48"/>
              <w:szCs w:val="48"/>
            </w:rPr>
          </w:pPr>
        </w:p>
        <w:p w14:paraId="677A2BF0" w14:textId="51FBA635" w:rsidR="003C71EE" w:rsidRDefault="00865DC8">
          <w:pPr>
            <w:rPr>
              <w:sz w:val="48"/>
              <w:szCs w:val="48"/>
            </w:rPr>
          </w:pPr>
          <w:r>
            <w:rPr>
              <w:sz w:val="48"/>
              <w:szCs w:val="48"/>
            </w:rPr>
            <w:br w:type="page"/>
          </w:r>
        </w:p>
      </w:sdtContent>
    </w:sdt>
    <w:sdt>
      <w:sdtPr>
        <w:rPr>
          <w:b w:val="0"/>
          <w:caps w:val="0"/>
          <w:color w:val="auto"/>
          <w:spacing w:val="0"/>
          <w:sz w:val="24"/>
          <w:szCs w:val="20"/>
        </w:rPr>
        <w:id w:val="2030832035"/>
        <w:docPartObj>
          <w:docPartGallery w:val="Table of Contents"/>
          <w:docPartUnique/>
        </w:docPartObj>
      </w:sdtPr>
      <w:sdtEndPr>
        <w:rPr>
          <w:bCs/>
          <w:noProof/>
        </w:rPr>
      </w:sdtEndPr>
      <w:sdtContent>
        <w:p w14:paraId="66181CFC" w14:textId="51D1BB0F" w:rsidR="00EF3C18" w:rsidRDefault="00EF3C18">
          <w:pPr>
            <w:pStyle w:val="TOCHeading"/>
          </w:pPr>
          <w:r>
            <w:t>Table of Contents</w:t>
          </w:r>
        </w:p>
        <w:p w14:paraId="52C4FAE0" w14:textId="4B32A4F3" w:rsidR="005F4E2B" w:rsidRDefault="00EF3C18">
          <w:pPr>
            <w:pStyle w:val="TOC1"/>
            <w:tabs>
              <w:tab w:val="right" w:leader="dot" w:pos="9350"/>
            </w:tabs>
            <w:rPr>
              <w:rFonts w:asciiTheme="minorHAnsi" w:hAnsiTheme="minorHAnsi"/>
              <w:noProof/>
              <w:sz w:val="22"/>
              <w:szCs w:val="22"/>
            </w:rPr>
          </w:pPr>
          <w:r>
            <w:fldChar w:fldCharType="begin"/>
          </w:r>
          <w:r>
            <w:instrText xml:space="preserve"> TOC \o "1-3" \h \z \u </w:instrText>
          </w:r>
          <w:r>
            <w:fldChar w:fldCharType="separate"/>
          </w:r>
          <w:hyperlink w:anchor="_Toc107911784" w:history="1">
            <w:r w:rsidR="005F4E2B" w:rsidRPr="0054708F">
              <w:rPr>
                <w:rStyle w:val="Hyperlink"/>
                <w:noProof/>
              </w:rPr>
              <w:t>Waivers</w:t>
            </w:r>
            <w:r w:rsidR="005F4E2B">
              <w:rPr>
                <w:noProof/>
                <w:webHidden/>
              </w:rPr>
              <w:tab/>
            </w:r>
            <w:r w:rsidR="005F4E2B">
              <w:rPr>
                <w:noProof/>
                <w:webHidden/>
              </w:rPr>
              <w:fldChar w:fldCharType="begin"/>
            </w:r>
            <w:r w:rsidR="005F4E2B">
              <w:rPr>
                <w:noProof/>
                <w:webHidden/>
              </w:rPr>
              <w:instrText xml:space="preserve"> PAGEREF _Toc107911784 \h </w:instrText>
            </w:r>
            <w:r w:rsidR="005F4E2B">
              <w:rPr>
                <w:noProof/>
                <w:webHidden/>
              </w:rPr>
            </w:r>
            <w:r w:rsidR="005F4E2B">
              <w:rPr>
                <w:noProof/>
                <w:webHidden/>
              </w:rPr>
              <w:fldChar w:fldCharType="separate"/>
            </w:r>
            <w:r w:rsidR="005F4E2B">
              <w:rPr>
                <w:noProof/>
                <w:webHidden/>
              </w:rPr>
              <w:t>2</w:t>
            </w:r>
            <w:r w:rsidR="005F4E2B">
              <w:rPr>
                <w:noProof/>
                <w:webHidden/>
              </w:rPr>
              <w:fldChar w:fldCharType="end"/>
            </w:r>
          </w:hyperlink>
        </w:p>
        <w:p w14:paraId="69D95291" w14:textId="05B1435B" w:rsidR="005F4E2B" w:rsidRDefault="00A90384">
          <w:pPr>
            <w:pStyle w:val="TOC1"/>
            <w:tabs>
              <w:tab w:val="right" w:leader="dot" w:pos="9350"/>
            </w:tabs>
            <w:rPr>
              <w:rFonts w:asciiTheme="minorHAnsi" w:hAnsiTheme="minorHAnsi"/>
              <w:noProof/>
              <w:sz w:val="22"/>
              <w:szCs w:val="22"/>
            </w:rPr>
          </w:pPr>
          <w:hyperlink w:anchor="_Toc107911785" w:history="1">
            <w:r w:rsidR="005F4E2B" w:rsidRPr="0054708F">
              <w:rPr>
                <w:rStyle w:val="Hyperlink"/>
                <w:noProof/>
              </w:rPr>
              <w:t>Checklist</w:t>
            </w:r>
            <w:r w:rsidR="005F4E2B">
              <w:rPr>
                <w:noProof/>
                <w:webHidden/>
              </w:rPr>
              <w:tab/>
            </w:r>
            <w:r w:rsidR="005F4E2B">
              <w:rPr>
                <w:noProof/>
                <w:webHidden/>
              </w:rPr>
              <w:fldChar w:fldCharType="begin"/>
            </w:r>
            <w:r w:rsidR="005F4E2B">
              <w:rPr>
                <w:noProof/>
                <w:webHidden/>
              </w:rPr>
              <w:instrText xml:space="preserve"> PAGEREF _Toc107911785 \h </w:instrText>
            </w:r>
            <w:r w:rsidR="005F4E2B">
              <w:rPr>
                <w:noProof/>
                <w:webHidden/>
              </w:rPr>
            </w:r>
            <w:r w:rsidR="005F4E2B">
              <w:rPr>
                <w:noProof/>
                <w:webHidden/>
              </w:rPr>
              <w:fldChar w:fldCharType="separate"/>
            </w:r>
            <w:r w:rsidR="005F4E2B">
              <w:rPr>
                <w:noProof/>
                <w:webHidden/>
              </w:rPr>
              <w:t>3</w:t>
            </w:r>
            <w:r w:rsidR="005F4E2B">
              <w:rPr>
                <w:noProof/>
                <w:webHidden/>
              </w:rPr>
              <w:fldChar w:fldCharType="end"/>
            </w:r>
          </w:hyperlink>
        </w:p>
        <w:p w14:paraId="514173CB" w14:textId="0CFD0A02" w:rsidR="005F4E2B" w:rsidRDefault="00A90384">
          <w:pPr>
            <w:pStyle w:val="TOC1"/>
            <w:tabs>
              <w:tab w:val="right" w:leader="dot" w:pos="9350"/>
            </w:tabs>
            <w:rPr>
              <w:rFonts w:asciiTheme="minorHAnsi" w:hAnsiTheme="minorHAnsi"/>
              <w:noProof/>
              <w:sz w:val="22"/>
              <w:szCs w:val="22"/>
            </w:rPr>
          </w:pPr>
          <w:hyperlink w:anchor="_Toc107911786" w:history="1">
            <w:r w:rsidR="005F4E2B" w:rsidRPr="0054708F">
              <w:rPr>
                <w:rStyle w:val="Hyperlink"/>
                <w:noProof/>
              </w:rPr>
              <w:t>Overview &amp; Objective</w:t>
            </w:r>
            <w:r w:rsidR="005F4E2B">
              <w:rPr>
                <w:noProof/>
                <w:webHidden/>
              </w:rPr>
              <w:tab/>
            </w:r>
            <w:r w:rsidR="005F4E2B">
              <w:rPr>
                <w:noProof/>
                <w:webHidden/>
              </w:rPr>
              <w:fldChar w:fldCharType="begin"/>
            </w:r>
            <w:r w:rsidR="005F4E2B">
              <w:rPr>
                <w:noProof/>
                <w:webHidden/>
              </w:rPr>
              <w:instrText xml:space="preserve"> PAGEREF _Toc107911786 \h </w:instrText>
            </w:r>
            <w:r w:rsidR="005F4E2B">
              <w:rPr>
                <w:noProof/>
                <w:webHidden/>
              </w:rPr>
            </w:r>
            <w:r w:rsidR="005F4E2B">
              <w:rPr>
                <w:noProof/>
                <w:webHidden/>
              </w:rPr>
              <w:fldChar w:fldCharType="separate"/>
            </w:r>
            <w:r w:rsidR="005F4E2B">
              <w:rPr>
                <w:noProof/>
                <w:webHidden/>
              </w:rPr>
              <w:t>4</w:t>
            </w:r>
            <w:r w:rsidR="005F4E2B">
              <w:rPr>
                <w:noProof/>
                <w:webHidden/>
              </w:rPr>
              <w:fldChar w:fldCharType="end"/>
            </w:r>
          </w:hyperlink>
        </w:p>
        <w:p w14:paraId="57041AE5" w14:textId="20888162" w:rsidR="005F4E2B" w:rsidRDefault="00A90384">
          <w:pPr>
            <w:pStyle w:val="TOC1"/>
            <w:tabs>
              <w:tab w:val="right" w:leader="dot" w:pos="9350"/>
            </w:tabs>
            <w:rPr>
              <w:rFonts w:asciiTheme="minorHAnsi" w:hAnsiTheme="minorHAnsi"/>
              <w:noProof/>
              <w:sz w:val="22"/>
              <w:szCs w:val="22"/>
            </w:rPr>
          </w:pPr>
          <w:hyperlink w:anchor="_Toc107911787" w:history="1">
            <w:r w:rsidR="005F4E2B" w:rsidRPr="0054708F">
              <w:rPr>
                <w:rStyle w:val="Hyperlink"/>
                <w:noProof/>
              </w:rPr>
              <w:t>Date &amp; Time</w:t>
            </w:r>
            <w:r w:rsidR="005F4E2B">
              <w:rPr>
                <w:noProof/>
                <w:webHidden/>
              </w:rPr>
              <w:tab/>
            </w:r>
            <w:r w:rsidR="005F4E2B">
              <w:rPr>
                <w:noProof/>
                <w:webHidden/>
              </w:rPr>
              <w:fldChar w:fldCharType="begin"/>
            </w:r>
            <w:r w:rsidR="005F4E2B">
              <w:rPr>
                <w:noProof/>
                <w:webHidden/>
              </w:rPr>
              <w:instrText xml:space="preserve"> PAGEREF _Toc107911787 \h </w:instrText>
            </w:r>
            <w:r w:rsidR="005F4E2B">
              <w:rPr>
                <w:noProof/>
                <w:webHidden/>
              </w:rPr>
            </w:r>
            <w:r w:rsidR="005F4E2B">
              <w:rPr>
                <w:noProof/>
                <w:webHidden/>
              </w:rPr>
              <w:fldChar w:fldCharType="separate"/>
            </w:r>
            <w:r w:rsidR="005F4E2B">
              <w:rPr>
                <w:noProof/>
                <w:webHidden/>
              </w:rPr>
              <w:t>4</w:t>
            </w:r>
            <w:r w:rsidR="005F4E2B">
              <w:rPr>
                <w:noProof/>
                <w:webHidden/>
              </w:rPr>
              <w:fldChar w:fldCharType="end"/>
            </w:r>
          </w:hyperlink>
        </w:p>
        <w:p w14:paraId="5388AF76" w14:textId="364F2E22" w:rsidR="005F4E2B" w:rsidRDefault="00A90384">
          <w:pPr>
            <w:pStyle w:val="TOC1"/>
            <w:tabs>
              <w:tab w:val="right" w:leader="dot" w:pos="9350"/>
            </w:tabs>
            <w:rPr>
              <w:rFonts w:asciiTheme="minorHAnsi" w:hAnsiTheme="minorHAnsi"/>
              <w:noProof/>
              <w:sz w:val="22"/>
              <w:szCs w:val="22"/>
            </w:rPr>
          </w:pPr>
          <w:hyperlink w:anchor="_Toc107911788" w:history="1">
            <w:r w:rsidR="005F4E2B" w:rsidRPr="0054708F">
              <w:rPr>
                <w:rStyle w:val="Hyperlink"/>
                <w:noProof/>
              </w:rPr>
              <w:t>Site and Surrounding Area</w:t>
            </w:r>
            <w:r w:rsidR="005F4E2B">
              <w:rPr>
                <w:noProof/>
                <w:webHidden/>
              </w:rPr>
              <w:tab/>
            </w:r>
            <w:r w:rsidR="005F4E2B">
              <w:rPr>
                <w:noProof/>
                <w:webHidden/>
              </w:rPr>
              <w:fldChar w:fldCharType="begin"/>
            </w:r>
            <w:r w:rsidR="005F4E2B">
              <w:rPr>
                <w:noProof/>
                <w:webHidden/>
              </w:rPr>
              <w:instrText xml:space="preserve"> PAGEREF _Toc107911788 \h </w:instrText>
            </w:r>
            <w:r w:rsidR="005F4E2B">
              <w:rPr>
                <w:noProof/>
                <w:webHidden/>
              </w:rPr>
            </w:r>
            <w:r w:rsidR="005F4E2B">
              <w:rPr>
                <w:noProof/>
                <w:webHidden/>
              </w:rPr>
              <w:fldChar w:fldCharType="separate"/>
            </w:r>
            <w:r w:rsidR="005F4E2B">
              <w:rPr>
                <w:noProof/>
                <w:webHidden/>
              </w:rPr>
              <w:t>5</w:t>
            </w:r>
            <w:r w:rsidR="005F4E2B">
              <w:rPr>
                <w:noProof/>
                <w:webHidden/>
              </w:rPr>
              <w:fldChar w:fldCharType="end"/>
            </w:r>
          </w:hyperlink>
        </w:p>
        <w:p w14:paraId="3DC02DC4" w14:textId="1C7F4712" w:rsidR="005F4E2B" w:rsidRDefault="00A90384">
          <w:pPr>
            <w:pStyle w:val="TOC1"/>
            <w:tabs>
              <w:tab w:val="right" w:leader="dot" w:pos="9350"/>
            </w:tabs>
            <w:rPr>
              <w:rFonts w:asciiTheme="minorHAnsi" w:hAnsiTheme="minorHAnsi"/>
              <w:noProof/>
              <w:sz w:val="22"/>
              <w:szCs w:val="22"/>
            </w:rPr>
          </w:pPr>
          <w:hyperlink w:anchor="_Toc107911789" w:history="1">
            <w:r w:rsidR="005F4E2B" w:rsidRPr="0054708F">
              <w:rPr>
                <w:rStyle w:val="Hyperlink"/>
                <w:noProof/>
              </w:rPr>
              <w:t>Site Risks</w:t>
            </w:r>
            <w:r w:rsidR="005F4E2B">
              <w:rPr>
                <w:noProof/>
                <w:webHidden/>
              </w:rPr>
              <w:tab/>
            </w:r>
            <w:r w:rsidR="005F4E2B">
              <w:rPr>
                <w:noProof/>
                <w:webHidden/>
              </w:rPr>
              <w:fldChar w:fldCharType="begin"/>
            </w:r>
            <w:r w:rsidR="005F4E2B">
              <w:rPr>
                <w:noProof/>
                <w:webHidden/>
              </w:rPr>
              <w:instrText xml:space="preserve"> PAGEREF _Toc107911789 \h </w:instrText>
            </w:r>
            <w:r w:rsidR="005F4E2B">
              <w:rPr>
                <w:noProof/>
                <w:webHidden/>
              </w:rPr>
            </w:r>
            <w:r w:rsidR="005F4E2B">
              <w:rPr>
                <w:noProof/>
                <w:webHidden/>
              </w:rPr>
              <w:fldChar w:fldCharType="separate"/>
            </w:r>
            <w:r w:rsidR="005F4E2B">
              <w:rPr>
                <w:noProof/>
                <w:webHidden/>
              </w:rPr>
              <w:t>5</w:t>
            </w:r>
            <w:r w:rsidR="005F4E2B">
              <w:rPr>
                <w:noProof/>
                <w:webHidden/>
              </w:rPr>
              <w:fldChar w:fldCharType="end"/>
            </w:r>
          </w:hyperlink>
        </w:p>
        <w:p w14:paraId="10A88143" w14:textId="77F50763" w:rsidR="005F4E2B" w:rsidRDefault="00A90384">
          <w:pPr>
            <w:pStyle w:val="TOC1"/>
            <w:tabs>
              <w:tab w:val="right" w:leader="dot" w:pos="9350"/>
            </w:tabs>
            <w:rPr>
              <w:rFonts w:asciiTheme="minorHAnsi" w:hAnsiTheme="minorHAnsi"/>
              <w:noProof/>
              <w:sz w:val="22"/>
              <w:szCs w:val="22"/>
            </w:rPr>
          </w:pPr>
          <w:hyperlink w:anchor="_Toc107911790" w:history="1">
            <w:r w:rsidR="005F4E2B" w:rsidRPr="0054708F">
              <w:rPr>
                <w:rStyle w:val="Hyperlink"/>
                <w:noProof/>
              </w:rPr>
              <w:t>Setup &amp; Layout</w:t>
            </w:r>
            <w:r w:rsidR="005F4E2B">
              <w:rPr>
                <w:noProof/>
                <w:webHidden/>
              </w:rPr>
              <w:tab/>
            </w:r>
            <w:r w:rsidR="005F4E2B">
              <w:rPr>
                <w:noProof/>
                <w:webHidden/>
              </w:rPr>
              <w:fldChar w:fldCharType="begin"/>
            </w:r>
            <w:r w:rsidR="005F4E2B">
              <w:rPr>
                <w:noProof/>
                <w:webHidden/>
              </w:rPr>
              <w:instrText xml:space="preserve"> PAGEREF _Toc107911790 \h </w:instrText>
            </w:r>
            <w:r w:rsidR="005F4E2B">
              <w:rPr>
                <w:noProof/>
                <w:webHidden/>
              </w:rPr>
            </w:r>
            <w:r w:rsidR="005F4E2B">
              <w:rPr>
                <w:noProof/>
                <w:webHidden/>
              </w:rPr>
              <w:fldChar w:fldCharType="separate"/>
            </w:r>
            <w:r w:rsidR="005F4E2B">
              <w:rPr>
                <w:noProof/>
                <w:webHidden/>
              </w:rPr>
              <w:t>6</w:t>
            </w:r>
            <w:r w:rsidR="005F4E2B">
              <w:rPr>
                <w:noProof/>
                <w:webHidden/>
              </w:rPr>
              <w:fldChar w:fldCharType="end"/>
            </w:r>
          </w:hyperlink>
        </w:p>
        <w:p w14:paraId="2B739EA3" w14:textId="2FE0D9D1" w:rsidR="005F4E2B" w:rsidRDefault="00A90384">
          <w:pPr>
            <w:pStyle w:val="TOC1"/>
            <w:tabs>
              <w:tab w:val="right" w:leader="dot" w:pos="9350"/>
            </w:tabs>
            <w:rPr>
              <w:rFonts w:asciiTheme="minorHAnsi" w:hAnsiTheme="minorHAnsi"/>
              <w:noProof/>
              <w:sz w:val="22"/>
              <w:szCs w:val="22"/>
            </w:rPr>
          </w:pPr>
          <w:hyperlink w:anchor="_Toc107911791" w:history="1">
            <w:r w:rsidR="005F4E2B" w:rsidRPr="0054708F">
              <w:rPr>
                <w:rStyle w:val="Hyperlink"/>
                <w:noProof/>
              </w:rPr>
              <w:t>Site Impacts</w:t>
            </w:r>
            <w:r w:rsidR="005F4E2B">
              <w:rPr>
                <w:noProof/>
                <w:webHidden/>
              </w:rPr>
              <w:tab/>
            </w:r>
            <w:r w:rsidR="005F4E2B">
              <w:rPr>
                <w:noProof/>
                <w:webHidden/>
              </w:rPr>
              <w:fldChar w:fldCharType="begin"/>
            </w:r>
            <w:r w:rsidR="005F4E2B">
              <w:rPr>
                <w:noProof/>
                <w:webHidden/>
              </w:rPr>
              <w:instrText xml:space="preserve"> PAGEREF _Toc107911791 \h </w:instrText>
            </w:r>
            <w:r w:rsidR="005F4E2B">
              <w:rPr>
                <w:noProof/>
                <w:webHidden/>
              </w:rPr>
            </w:r>
            <w:r w:rsidR="005F4E2B">
              <w:rPr>
                <w:noProof/>
                <w:webHidden/>
              </w:rPr>
              <w:fldChar w:fldCharType="separate"/>
            </w:r>
            <w:r w:rsidR="005F4E2B">
              <w:rPr>
                <w:noProof/>
                <w:webHidden/>
              </w:rPr>
              <w:t>7</w:t>
            </w:r>
            <w:r w:rsidR="005F4E2B">
              <w:rPr>
                <w:noProof/>
                <w:webHidden/>
              </w:rPr>
              <w:fldChar w:fldCharType="end"/>
            </w:r>
          </w:hyperlink>
        </w:p>
        <w:p w14:paraId="0D99AF01" w14:textId="213D703E" w:rsidR="005F4E2B" w:rsidRDefault="00A90384">
          <w:pPr>
            <w:pStyle w:val="TOC1"/>
            <w:tabs>
              <w:tab w:val="right" w:leader="dot" w:pos="9350"/>
            </w:tabs>
            <w:rPr>
              <w:rFonts w:asciiTheme="minorHAnsi" w:hAnsiTheme="minorHAnsi"/>
              <w:noProof/>
              <w:sz w:val="22"/>
              <w:szCs w:val="22"/>
            </w:rPr>
          </w:pPr>
          <w:hyperlink w:anchor="_Toc107911792" w:history="1">
            <w:r w:rsidR="005F4E2B" w:rsidRPr="0054708F">
              <w:rPr>
                <w:rStyle w:val="Hyperlink"/>
                <w:noProof/>
              </w:rPr>
              <w:t>Calculations of Flows to be Bypassed</w:t>
            </w:r>
            <w:r w:rsidR="005F4E2B">
              <w:rPr>
                <w:noProof/>
                <w:webHidden/>
              </w:rPr>
              <w:tab/>
            </w:r>
            <w:r w:rsidR="005F4E2B">
              <w:rPr>
                <w:noProof/>
                <w:webHidden/>
              </w:rPr>
              <w:fldChar w:fldCharType="begin"/>
            </w:r>
            <w:r w:rsidR="005F4E2B">
              <w:rPr>
                <w:noProof/>
                <w:webHidden/>
              </w:rPr>
              <w:instrText xml:space="preserve"> PAGEREF _Toc107911792 \h </w:instrText>
            </w:r>
            <w:r w:rsidR="005F4E2B">
              <w:rPr>
                <w:noProof/>
                <w:webHidden/>
              </w:rPr>
            </w:r>
            <w:r w:rsidR="005F4E2B">
              <w:rPr>
                <w:noProof/>
                <w:webHidden/>
              </w:rPr>
              <w:fldChar w:fldCharType="separate"/>
            </w:r>
            <w:r w:rsidR="005F4E2B">
              <w:rPr>
                <w:noProof/>
                <w:webHidden/>
              </w:rPr>
              <w:t>8</w:t>
            </w:r>
            <w:r w:rsidR="005F4E2B">
              <w:rPr>
                <w:noProof/>
                <w:webHidden/>
              </w:rPr>
              <w:fldChar w:fldCharType="end"/>
            </w:r>
          </w:hyperlink>
        </w:p>
        <w:p w14:paraId="5BDB8065" w14:textId="692F6DA4" w:rsidR="005F4E2B" w:rsidRDefault="00A90384">
          <w:pPr>
            <w:pStyle w:val="TOC1"/>
            <w:tabs>
              <w:tab w:val="right" w:leader="dot" w:pos="9350"/>
            </w:tabs>
            <w:rPr>
              <w:rFonts w:asciiTheme="minorHAnsi" w:hAnsiTheme="minorHAnsi"/>
              <w:noProof/>
              <w:sz w:val="22"/>
              <w:szCs w:val="22"/>
            </w:rPr>
          </w:pPr>
          <w:hyperlink w:anchor="_Toc107911793" w:history="1">
            <w:r w:rsidR="005F4E2B" w:rsidRPr="0054708F">
              <w:rPr>
                <w:rStyle w:val="Hyperlink"/>
                <w:noProof/>
              </w:rPr>
              <w:t>Bypass Pumps</w:t>
            </w:r>
            <w:r w:rsidR="005F4E2B">
              <w:rPr>
                <w:noProof/>
                <w:webHidden/>
              </w:rPr>
              <w:tab/>
            </w:r>
            <w:r w:rsidR="005F4E2B">
              <w:rPr>
                <w:noProof/>
                <w:webHidden/>
              </w:rPr>
              <w:fldChar w:fldCharType="begin"/>
            </w:r>
            <w:r w:rsidR="005F4E2B">
              <w:rPr>
                <w:noProof/>
                <w:webHidden/>
              </w:rPr>
              <w:instrText xml:space="preserve"> PAGEREF _Toc107911793 \h </w:instrText>
            </w:r>
            <w:r w:rsidR="005F4E2B">
              <w:rPr>
                <w:noProof/>
                <w:webHidden/>
              </w:rPr>
            </w:r>
            <w:r w:rsidR="005F4E2B">
              <w:rPr>
                <w:noProof/>
                <w:webHidden/>
              </w:rPr>
              <w:fldChar w:fldCharType="separate"/>
            </w:r>
            <w:r w:rsidR="005F4E2B">
              <w:rPr>
                <w:noProof/>
                <w:webHidden/>
              </w:rPr>
              <w:t>9</w:t>
            </w:r>
            <w:r w:rsidR="005F4E2B">
              <w:rPr>
                <w:noProof/>
                <w:webHidden/>
              </w:rPr>
              <w:fldChar w:fldCharType="end"/>
            </w:r>
          </w:hyperlink>
        </w:p>
        <w:p w14:paraId="0ED98407" w14:textId="7B4ADE58" w:rsidR="005F4E2B" w:rsidRDefault="00A90384">
          <w:pPr>
            <w:pStyle w:val="TOC1"/>
            <w:tabs>
              <w:tab w:val="right" w:leader="dot" w:pos="9350"/>
            </w:tabs>
            <w:rPr>
              <w:rFonts w:asciiTheme="minorHAnsi" w:hAnsiTheme="minorHAnsi"/>
              <w:noProof/>
              <w:sz w:val="22"/>
              <w:szCs w:val="22"/>
            </w:rPr>
          </w:pPr>
          <w:hyperlink w:anchor="_Toc107911794" w:history="1">
            <w:r w:rsidR="005F4E2B" w:rsidRPr="0054708F">
              <w:rPr>
                <w:rStyle w:val="Hyperlink"/>
                <w:noProof/>
              </w:rPr>
              <w:t>Bypass Piping</w:t>
            </w:r>
            <w:r w:rsidR="005F4E2B">
              <w:rPr>
                <w:noProof/>
                <w:webHidden/>
              </w:rPr>
              <w:tab/>
            </w:r>
            <w:r w:rsidR="005F4E2B">
              <w:rPr>
                <w:noProof/>
                <w:webHidden/>
              </w:rPr>
              <w:fldChar w:fldCharType="begin"/>
            </w:r>
            <w:r w:rsidR="005F4E2B">
              <w:rPr>
                <w:noProof/>
                <w:webHidden/>
              </w:rPr>
              <w:instrText xml:space="preserve"> PAGEREF _Toc107911794 \h </w:instrText>
            </w:r>
            <w:r w:rsidR="005F4E2B">
              <w:rPr>
                <w:noProof/>
                <w:webHidden/>
              </w:rPr>
            </w:r>
            <w:r w:rsidR="005F4E2B">
              <w:rPr>
                <w:noProof/>
                <w:webHidden/>
              </w:rPr>
              <w:fldChar w:fldCharType="separate"/>
            </w:r>
            <w:r w:rsidR="005F4E2B">
              <w:rPr>
                <w:noProof/>
                <w:webHidden/>
              </w:rPr>
              <w:t>9</w:t>
            </w:r>
            <w:r w:rsidR="005F4E2B">
              <w:rPr>
                <w:noProof/>
                <w:webHidden/>
              </w:rPr>
              <w:fldChar w:fldCharType="end"/>
            </w:r>
          </w:hyperlink>
        </w:p>
        <w:p w14:paraId="49AAB225" w14:textId="5B175998" w:rsidR="005F4E2B" w:rsidRDefault="00A90384">
          <w:pPr>
            <w:pStyle w:val="TOC1"/>
            <w:tabs>
              <w:tab w:val="right" w:leader="dot" w:pos="9350"/>
            </w:tabs>
            <w:rPr>
              <w:rFonts w:asciiTheme="minorHAnsi" w:hAnsiTheme="minorHAnsi"/>
              <w:noProof/>
              <w:sz w:val="22"/>
              <w:szCs w:val="22"/>
            </w:rPr>
          </w:pPr>
          <w:hyperlink w:anchor="_Toc107911795" w:history="1">
            <w:r w:rsidR="005F4E2B" w:rsidRPr="0054708F">
              <w:rPr>
                <w:rStyle w:val="Hyperlink"/>
                <w:noProof/>
              </w:rPr>
              <w:t>Bypass Pumping Operations</w:t>
            </w:r>
            <w:r w:rsidR="005F4E2B">
              <w:rPr>
                <w:noProof/>
                <w:webHidden/>
              </w:rPr>
              <w:tab/>
            </w:r>
            <w:r w:rsidR="005F4E2B">
              <w:rPr>
                <w:noProof/>
                <w:webHidden/>
              </w:rPr>
              <w:fldChar w:fldCharType="begin"/>
            </w:r>
            <w:r w:rsidR="005F4E2B">
              <w:rPr>
                <w:noProof/>
                <w:webHidden/>
              </w:rPr>
              <w:instrText xml:space="preserve"> PAGEREF _Toc107911795 \h </w:instrText>
            </w:r>
            <w:r w:rsidR="005F4E2B">
              <w:rPr>
                <w:noProof/>
                <w:webHidden/>
              </w:rPr>
            </w:r>
            <w:r w:rsidR="005F4E2B">
              <w:rPr>
                <w:noProof/>
                <w:webHidden/>
              </w:rPr>
              <w:fldChar w:fldCharType="separate"/>
            </w:r>
            <w:r w:rsidR="005F4E2B">
              <w:rPr>
                <w:noProof/>
                <w:webHidden/>
              </w:rPr>
              <w:t>11</w:t>
            </w:r>
            <w:r w:rsidR="005F4E2B">
              <w:rPr>
                <w:noProof/>
                <w:webHidden/>
              </w:rPr>
              <w:fldChar w:fldCharType="end"/>
            </w:r>
          </w:hyperlink>
        </w:p>
        <w:p w14:paraId="348118B9" w14:textId="36558577" w:rsidR="005F4E2B" w:rsidRDefault="00A90384">
          <w:pPr>
            <w:pStyle w:val="TOC1"/>
            <w:tabs>
              <w:tab w:val="right" w:leader="dot" w:pos="9350"/>
            </w:tabs>
            <w:rPr>
              <w:rFonts w:asciiTheme="minorHAnsi" w:hAnsiTheme="minorHAnsi"/>
              <w:noProof/>
              <w:sz w:val="22"/>
              <w:szCs w:val="22"/>
            </w:rPr>
          </w:pPr>
          <w:hyperlink w:anchor="_Toc107911796" w:history="1">
            <w:r w:rsidR="005F4E2B" w:rsidRPr="0054708F">
              <w:rPr>
                <w:rStyle w:val="Hyperlink"/>
                <w:noProof/>
              </w:rPr>
              <w:t>Monitoring</w:t>
            </w:r>
            <w:r w:rsidR="005F4E2B">
              <w:rPr>
                <w:noProof/>
                <w:webHidden/>
              </w:rPr>
              <w:tab/>
            </w:r>
            <w:r w:rsidR="005F4E2B">
              <w:rPr>
                <w:noProof/>
                <w:webHidden/>
              </w:rPr>
              <w:fldChar w:fldCharType="begin"/>
            </w:r>
            <w:r w:rsidR="005F4E2B">
              <w:rPr>
                <w:noProof/>
                <w:webHidden/>
              </w:rPr>
              <w:instrText xml:space="preserve"> PAGEREF _Toc107911796 \h </w:instrText>
            </w:r>
            <w:r w:rsidR="005F4E2B">
              <w:rPr>
                <w:noProof/>
                <w:webHidden/>
              </w:rPr>
            </w:r>
            <w:r w:rsidR="005F4E2B">
              <w:rPr>
                <w:noProof/>
                <w:webHidden/>
              </w:rPr>
              <w:fldChar w:fldCharType="separate"/>
            </w:r>
            <w:r w:rsidR="005F4E2B">
              <w:rPr>
                <w:noProof/>
                <w:webHidden/>
              </w:rPr>
              <w:t>13</w:t>
            </w:r>
            <w:r w:rsidR="005F4E2B">
              <w:rPr>
                <w:noProof/>
                <w:webHidden/>
              </w:rPr>
              <w:fldChar w:fldCharType="end"/>
            </w:r>
          </w:hyperlink>
        </w:p>
        <w:p w14:paraId="579E3E88" w14:textId="2553EBAC" w:rsidR="005F4E2B" w:rsidRDefault="00A90384">
          <w:pPr>
            <w:pStyle w:val="TOC1"/>
            <w:tabs>
              <w:tab w:val="right" w:leader="dot" w:pos="9350"/>
            </w:tabs>
            <w:rPr>
              <w:rFonts w:asciiTheme="minorHAnsi" w:hAnsiTheme="minorHAnsi"/>
              <w:noProof/>
              <w:sz w:val="22"/>
              <w:szCs w:val="22"/>
            </w:rPr>
          </w:pPr>
          <w:hyperlink w:anchor="_Toc107911797" w:history="1">
            <w:r w:rsidR="005F4E2B" w:rsidRPr="0054708F">
              <w:rPr>
                <w:rStyle w:val="Hyperlink"/>
                <w:noProof/>
              </w:rPr>
              <w:t>Sanitary Sewer System evaluation</w:t>
            </w:r>
            <w:r w:rsidR="005F4E2B">
              <w:rPr>
                <w:noProof/>
                <w:webHidden/>
              </w:rPr>
              <w:tab/>
            </w:r>
            <w:r w:rsidR="005F4E2B">
              <w:rPr>
                <w:noProof/>
                <w:webHidden/>
              </w:rPr>
              <w:fldChar w:fldCharType="begin"/>
            </w:r>
            <w:r w:rsidR="005F4E2B">
              <w:rPr>
                <w:noProof/>
                <w:webHidden/>
              </w:rPr>
              <w:instrText xml:space="preserve"> PAGEREF _Toc107911797 \h </w:instrText>
            </w:r>
            <w:r w:rsidR="005F4E2B">
              <w:rPr>
                <w:noProof/>
                <w:webHidden/>
              </w:rPr>
            </w:r>
            <w:r w:rsidR="005F4E2B">
              <w:rPr>
                <w:noProof/>
                <w:webHidden/>
              </w:rPr>
              <w:fldChar w:fldCharType="separate"/>
            </w:r>
            <w:r w:rsidR="005F4E2B">
              <w:rPr>
                <w:noProof/>
                <w:webHidden/>
              </w:rPr>
              <w:t>14</w:t>
            </w:r>
            <w:r w:rsidR="005F4E2B">
              <w:rPr>
                <w:noProof/>
                <w:webHidden/>
              </w:rPr>
              <w:fldChar w:fldCharType="end"/>
            </w:r>
          </w:hyperlink>
        </w:p>
        <w:p w14:paraId="6CD1D2A0" w14:textId="53902CB6" w:rsidR="005F4E2B" w:rsidRDefault="00A90384">
          <w:pPr>
            <w:pStyle w:val="TOC2"/>
            <w:tabs>
              <w:tab w:val="right" w:leader="dot" w:pos="9350"/>
            </w:tabs>
            <w:rPr>
              <w:rFonts w:asciiTheme="minorHAnsi" w:hAnsiTheme="minorHAnsi"/>
              <w:noProof/>
              <w:sz w:val="22"/>
              <w:szCs w:val="22"/>
            </w:rPr>
          </w:pPr>
          <w:hyperlink w:anchor="_Toc107911798" w:history="1">
            <w:r w:rsidR="005F4E2B" w:rsidRPr="0054708F">
              <w:rPr>
                <w:rStyle w:val="Hyperlink"/>
                <w:noProof/>
              </w:rPr>
              <w:t>Suction Manhole Evaluation</w:t>
            </w:r>
            <w:r w:rsidR="005F4E2B">
              <w:rPr>
                <w:noProof/>
                <w:webHidden/>
              </w:rPr>
              <w:tab/>
            </w:r>
            <w:r w:rsidR="005F4E2B">
              <w:rPr>
                <w:noProof/>
                <w:webHidden/>
              </w:rPr>
              <w:fldChar w:fldCharType="begin"/>
            </w:r>
            <w:r w:rsidR="005F4E2B">
              <w:rPr>
                <w:noProof/>
                <w:webHidden/>
              </w:rPr>
              <w:instrText xml:space="preserve"> PAGEREF _Toc107911798 \h </w:instrText>
            </w:r>
            <w:r w:rsidR="005F4E2B">
              <w:rPr>
                <w:noProof/>
                <w:webHidden/>
              </w:rPr>
            </w:r>
            <w:r w:rsidR="005F4E2B">
              <w:rPr>
                <w:noProof/>
                <w:webHidden/>
              </w:rPr>
              <w:fldChar w:fldCharType="separate"/>
            </w:r>
            <w:r w:rsidR="005F4E2B">
              <w:rPr>
                <w:noProof/>
                <w:webHidden/>
              </w:rPr>
              <w:t>14</w:t>
            </w:r>
            <w:r w:rsidR="005F4E2B">
              <w:rPr>
                <w:noProof/>
                <w:webHidden/>
              </w:rPr>
              <w:fldChar w:fldCharType="end"/>
            </w:r>
          </w:hyperlink>
        </w:p>
        <w:p w14:paraId="488A418E" w14:textId="6335B07B" w:rsidR="005F4E2B" w:rsidRDefault="00A90384">
          <w:pPr>
            <w:pStyle w:val="TOC2"/>
            <w:tabs>
              <w:tab w:val="right" w:leader="dot" w:pos="9350"/>
            </w:tabs>
            <w:rPr>
              <w:rFonts w:asciiTheme="minorHAnsi" w:hAnsiTheme="minorHAnsi"/>
              <w:noProof/>
              <w:sz w:val="22"/>
              <w:szCs w:val="22"/>
            </w:rPr>
          </w:pPr>
          <w:hyperlink w:anchor="_Toc107911799" w:history="1">
            <w:r w:rsidR="005F4E2B" w:rsidRPr="0054708F">
              <w:rPr>
                <w:rStyle w:val="Hyperlink"/>
                <w:noProof/>
              </w:rPr>
              <w:t>Discharge Manhole Evaluation</w:t>
            </w:r>
            <w:r w:rsidR="005F4E2B">
              <w:rPr>
                <w:noProof/>
                <w:webHidden/>
              </w:rPr>
              <w:tab/>
            </w:r>
            <w:r w:rsidR="005F4E2B">
              <w:rPr>
                <w:noProof/>
                <w:webHidden/>
              </w:rPr>
              <w:fldChar w:fldCharType="begin"/>
            </w:r>
            <w:r w:rsidR="005F4E2B">
              <w:rPr>
                <w:noProof/>
                <w:webHidden/>
              </w:rPr>
              <w:instrText xml:space="preserve"> PAGEREF _Toc107911799 \h </w:instrText>
            </w:r>
            <w:r w:rsidR="005F4E2B">
              <w:rPr>
                <w:noProof/>
                <w:webHidden/>
              </w:rPr>
            </w:r>
            <w:r w:rsidR="005F4E2B">
              <w:rPr>
                <w:noProof/>
                <w:webHidden/>
              </w:rPr>
              <w:fldChar w:fldCharType="separate"/>
            </w:r>
            <w:r w:rsidR="005F4E2B">
              <w:rPr>
                <w:noProof/>
                <w:webHidden/>
              </w:rPr>
              <w:t>15</w:t>
            </w:r>
            <w:r w:rsidR="005F4E2B">
              <w:rPr>
                <w:noProof/>
                <w:webHidden/>
              </w:rPr>
              <w:fldChar w:fldCharType="end"/>
            </w:r>
          </w:hyperlink>
        </w:p>
        <w:p w14:paraId="7B01C11E" w14:textId="3E154E63" w:rsidR="005F4E2B" w:rsidRDefault="00A90384">
          <w:pPr>
            <w:pStyle w:val="TOC2"/>
            <w:tabs>
              <w:tab w:val="right" w:leader="dot" w:pos="9350"/>
            </w:tabs>
            <w:rPr>
              <w:rFonts w:asciiTheme="minorHAnsi" w:hAnsiTheme="minorHAnsi"/>
              <w:noProof/>
              <w:sz w:val="22"/>
              <w:szCs w:val="22"/>
            </w:rPr>
          </w:pPr>
          <w:hyperlink w:anchor="_Toc107911800" w:history="1">
            <w:r w:rsidR="005F4E2B" w:rsidRPr="0054708F">
              <w:rPr>
                <w:rStyle w:val="Hyperlink"/>
                <w:noProof/>
              </w:rPr>
              <w:t>Lateral Evaluations</w:t>
            </w:r>
            <w:r w:rsidR="005F4E2B">
              <w:rPr>
                <w:noProof/>
                <w:webHidden/>
              </w:rPr>
              <w:tab/>
            </w:r>
            <w:r w:rsidR="005F4E2B">
              <w:rPr>
                <w:noProof/>
                <w:webHidden/>
              </w:rPr>
              <w:fldChar w:fldCharType="begin"/>
            </w:r>
            <w:r w:rsidR="005F4E2B">
              <w:rPr>
                <w:noProof/>
                <w:webHidden/>
              </w:rPr>
              <w:instrText xml:space="preserve"> PAGEREF _Toc107911800 \h </w:instrText>
            </w:r>
            <w:r w:rsidR="005F4E2B">
              <w:rPr>
                <w:noProof/>
                <w:webHidden/>
              </w:rPr>
            </w:r>
            <w:r w:rsidR="005F4E2B">
              <w:rPr>
                <w:noProof/>
                <w:webHidden/>
              </w:rPr>
              <w:fldChar w:fldCharType="separate"/>
            </w:r>
            <w:r w:rsidR="005F4E2B">
              <w:rPr>
                <w:noProof/>
                <w:webHidden/>
              </w:rPr>
              <w:t>17</w:t>
            </w:r>
            <w:r w:rsidR="005F4E2B">
              <w:rPr>
                <w:noProof/>
                <w:webHidden/>
              </w:rPr>
              <w:fldChar w:fldCharType="end"/>
            </w:r>
          </w:hyperlink>
        </w:p>
        <w:p w14:paraId="0D5AA89E" w14:textId="7723842F" w:rsidR="005F4E2B" w:rsidRDefault="00A90384">
          <w:pPr>
            <w:pStyle w:val="TOC1"/>
            <w:tabs>
              <w:tab w:val="right" w:leader="dot" w:pos="9350"/>
            </w:tabs>
            <w:rPr>
              <w:rFonts w:asciiTheme="minorHAnsi" w:hAnsiTheme="minorHAnsi"/>
              <w:noProof/>
              <w:sz w:val="22"/>
              <w:szCs w:val="22"/>
            </w:rPr>
          </w:pPr>
          <w:hyperlink w:anchor="_Toc107911801" w:history="1">
            <w:r w:rsidR="005F4E2B" w:rsidRPr="0054708F">
              <w:rPr>
                <w:rStyle w:val="Hyperlink"/>
                <w:noProof/>
              </w:rPr>
              <w:t>Contingency &amp; Emergency Planning</w:t>
            </w:r>
            <w:r w:rsidR="005F4E2B">
              <w:rPr>
                <w:noProof/>
                <w:webHidden/>
              </w:rPr>
              <w:tab/>
            </w:r>
            <w:r w:rsidR="005F4E2B">
              <w:rPr>
                <w:noProof/>
                <w:webHidden/>
              </w:rPr>
              <w:fldChar w:fldCharType="begin"/>
            </w:r>
            <w:r w:rsidR="005F4E2B">
              <w:rPr>
                <w:noProof/>
                <w:webHidden/>
              </w:rPr>
              <w:instrText xml:space="preserve"> PAGEREF _Toc107911801 \h </w:instrText>
            </w:r>
            <w:r w:rsidR="005F4E2B">
              <w:rPr>
                <w:noProof/>
                <w:webHidden/>
              </w:rPr>
            </w:r>
            <w:r w:rsidR="005F4E2B">
              <w:rPr>
                <w:noProof/>
                <w:webHidden/>
              </w:rPr>
              <w:fldChar w:fldCharType="separate"/>
            </w:r>
            <w:r w:rsidR="005F4E2B">
              <w:rPr>
                <w:noProof/>
                <w:webHidden/>
              </w:rPr>
              <w:t>18</w:t>
            </w:r>
            <w:r w:rsidR="005F4E2B">
              <w:rPr>
                <w:noProof/>
                <w:webHidden/>
              </w:rPr>
              <w:fldChar w:fldCharType="end"/>
            </w:r>
          </w:hyperlink>
        </w:p>
        <w:p w14:paraId="6A036DAB" w14:textId="447DA514" w:rsidR="005F4E2B" w:rsidRDefault="00A90384">
          <w:pPr>
            <w:pStyle w:val="TOC2"/>
            <w:tabs>
              <w:tab w:val="right" w:leader="dot" w:pos="9350"/>
            </w:tabs>
            <w:rPr>
              <w:rFonts w:asciiTheme="minorHAnsi" w:hAnsiTheme="minorHAnsi"/>
              <w:noProof/>
              <w:sz w:val="22"/>
              <w:szCs w:val="22"/>
            </w:rPr>
          </w:pPr>
          <w:hyperlink w:anchor="_Toc107911802" w:history="1">
            <w:r w:rsidR="005F4E2B" w:rsidRPr="0054708F">
              <w:rPr>
                <w:rStyle w:val="Hyperlink"/>
                <w:noProof/>
              </w:rPr>
              <w:t>Containment</w:t>
            </w:r>
            <w:r w:rsidR="005F4E2B">
              <w:rPr>
                <w:noProof/>
                <w:webHidden/>
              </w:rPr>
              <w:tab/>
            </w:r>
            <w:r w:rsidR="005F4E2B">
              <w:rPr>
                <w:noProof/>
                <w:webHidden/>
              </w:rPr>
              <w:fldChar w:fldCharType="begin"/>
            </w:r>
            <w:r w:rsidR="005F4E2B">
              <w:rPr>
                <w:noProof/>
                <w:webHidden/>
              </w:rPr>
              <w:instrText xml:space="preserve"> PAGEREF _Toc107911802 \h </w:instrText>
            </w:r>
            <w:r w:rsidR="005F4E2B">
              <w:rPr>
                <w:noProof/>
                <w:webHidden/>
              </w:rPr>
            </w:r>
            <w:r w:rsidR="005F4E2B">
              <w:rPr>
                <w:noProof/>
                <w:webHidden/>
              </w:rPr>
              <w:fldChar w:fldCharType="separate"/>
            </w:r>
            <w:r w:rsidR="005F4E2B">
              <w:rPr>
                <w:noProof/>
                <w:webHidden/>
              </w:rPr>
              <w:t>18</w:t>
            </w:r>
            <w:r w:rsidR="005F4E2B">
              <w:rPr>
                <w:noProof/>
                <w:webHidden/>
              </w:rPr>
              <w:fldChar w:fldCharType="end"/>
            </w:r>
          </w:hyperlink>
        </w:p>
        <w:p w14:paraId="209322C6" w14:textId="714AB2DD" w:rsidR="005F4E2B" w:rsidRDefault="00A90384">
          <w:pPr>
            <w:pStyle w:val="TOC2"/>
            <w:tabs>
              <w:tab w:val="right" w:leader="dot" w:pos="9350"/>
            </w:tabs>
            <w:rPr>
              <w:rFonts w:asciiTheme="minorHAnsi" w:hAnsiTheme="minorHAnsi"/>
              <w:noProof/>
              <w:sz w:val="22"/>
              <w:szCs w:val="22"/>
            </w:rPr>
          </w:pPr>
          <w:hyperlink w:anchor="_Toc107911803" w:history="1">
            <w:r w:rsidR="005F4E2B" w:rsidRPr="0054708F">
              <w:rPr>
                <w:rStyle w:val="Hyperlink"/>
                <w:noProof/>
              </w:rPr>
              <w:t>Spill Kit</w:t>
            </w:r>
            <w:r w:rsidR="005F4E2B">
              <w:rPr>
                <w:noProof/>
                <w:webHidden/>
              </w:rPr>
              <w:tab/>
            </w:r>
            <w:r w:rsidR="005F4E2B">
              <w:rPr>
                <w:noProof/>
                <w:webHidden/>
              </w:rPr>
              <w:fldChar w:fldCharType="begin"/>
            </w:r>
            <w:r w:rsidR="005F4E2B">
              <w:rPr>
                <w:noProof/>
                <w:webHidden/>
              </w:rPr>
              <w:instrText xml:space="preserve"> PAGEREF _Toc107911803 \h </w:instrText>
            </w:r>
            <w:r w:rsidR="005F4E2B">
              <w:rPr>
                <w:noProof/>
                <w:webHidden/>
              </w:rPr>
            </w:r>
            <w:r w:rsidR="005F4E2B">
              <w:rPr>
                <w:noProof/>
                <w:webHidden/>
              </w:rPr>
              <w:fldChar w:fldCharType="separate"/>
            </w:r>
            <w:r w:rsidR="005F4E2B">
              <w:rPr>
                <w:noProof/>
                <w:webHidden/>
              </w:rPr>
              <w:t>19</w:t>
            </w:r>
            <w:r w:rsidR="005F4E2B">
              <w:rPr>
                <w:noProof/>
                <w:webHidden/>
              </w:rPr>
              <w:fldChar w:fldCharType="end"/>
            </w:r>
          </w:hyperlink>
        </w:p>
        <w:p w14:paraId="47A9BDC0" w14:textId="0B3BB337" w:rsidR="005F4E2B" w:rsidRDefault="00A90384">
          <w:pPr>
            <w:pStyle w:val="TOC2"/>
            <w:tabs>
              <w:tab w:val="right" w:leader="dot" w:pos="9350"/>
            </w:tabs>
            <w:rPr>
              <w:rFonts w:asciiTheme="minorHAnsi" w:hAnsiTheme="minorHAnsi"/>
              <w:noProof/>
              <w:sz w:val="22"/>
              <w:szCs w:val="22"/>
            </w:rPr>
          </w:pPr>
          <w:hyperlink w:anchor="_Toc107911804" w:history="1">
            <w:r w:rsidR="005F4E2B" w:rsidRPr="0054708F">
              <w:rPr>
                <w:rStyle w:val="Hyperlink"/>
                <w:noProof/>
              </w:rPr>
              <w:t>Emergency Contigency Plan</w:t>
            </w:r>
            <w:r w:rsidR="005F4E2B">
              <w:rPr>
                <w:noProof/>
                <w:webHidden/>
              </w:rPr>
              <w:tab/>
            </w:r>
            <w:r w:rsidR="005F4E2B">
              <w:rPr>
                <w:noProof/>
                <w:webHidden/>
              </w:rPr>
              <w:fldChar w:fldCharType="begin"/>
            </w:r>
            <w:r w:rsidR="005F4E2B">
              <w:rPr>
                <w:noProof/>
                <w:webHidden/>
              </w:rPr>
              <w:instrText xml:space="preserve"> PAGEREF _Toc107911804 \h </w:instrText>
            </w:r>
            <w:r w:rsidR="005F4E2B">
              <w:rPr>
                <w:noProof/>
                <w:webHidden/>
              </w:rPr>
            </w:r>
            <w:r w:rsidR="005F4E2B">
              <w:rPr>
                <w:noProof/>
                <w:webHidden/>
              </w:rPr>
              <w:fldChar w:fldCharType="separate"/>
            </w:r>
            <w:r w:rsidR="005F4E2B">
              <w:rPr>
                <w:noProof/>
                <w:webHidden/>
              </w:rPr>
              <w:t>20</w:t>
            </w:r>
            <w:r w:rsidR="005F4E2B">
              <w:rPr>
                <w:noProof/>
                <w:webHidden/>
              </w:rPr>
              <w:fldChar w:fldCharType="end"/>
            </w:r>
          </w:hyperlink>
        </w:p>
        <w:p w14:paraId="55E154F4" w14:textId="33652093" w:rsidR="005F4E2B" w:rsidRDefault="00A90384">
          <w:pPr>
            <w:pStyle w:val="TOC2"/>
            <w:tabs>
              <w:tab w:val="right" w:leader="dot" w:pos="9350"/>
            </w:tabs>
            <w:rPr>
              <w:rFonts w:asciiTheme="minorHAnsi" w:hAnsiTheme="minorHAnsi"/>
              <w:noProof/>
              <w:sz w:val="22"/>
              <w:szCs w:val="22"/>
            </w:rPr>
          </w:pPr>
          <w:hyperlink w:anchor="_Toc107911805" w:history="1">
            <w:r w:rsidR="005F4E2B" w:rsidRPr="0054708F">
              <w:rPr>
                <w:rStyle w:val="Hyperlink"/>
                <w:noProof/>
              </w:rPr>
              <w:t>Emergency contact List</w:t>
            </w:r>
            <w:r w:rsidR="005F4E2B">
              <w:rPr>
                <w:noProof/>
                <w:webHidden/>
              </w:rPr>
              <w:tab/>
            </w:r>
            <w:r w:rsidR="005F4E2B">
              <w:rPr>
                <w:noProof/>
                <w:webHidden/>
              </w:rPr>
              <w:fldChar w:fldCharType="begin"/>
            </w:r>
            <w:r w:rsidR="005F4E2B">
              <w:rPr>
                <w:noProof/>
                <w:webHidden/>
              </w:rPr>
              <w:instrText xml:space="preserve"> PAGEREF _Toc107911805 \h </w:instrText>
            </w:r>
            <w:r w:rsidR="005F4E2B">
              <w:rPr>
                <w:noProof/>
                <w:webHidden/>
              </w:rPr>
            </w:r>
            <w:r w:rsidR="005F4E2B">
              <w:rPr>
                <w:noProof/>
                <w:webHidden/>
              </w:rPr>
              <w:fldChar w:fldCharType="separate"/>
            </w:r>
            <w:r w:rsidR="005F4E2B">
              <w:rPr>
                <w:noProof/>
                <w:webHidden/>
              </w:rPr>
              <w:t>21</w:t>
            </w:r>
            <w:r w:rsidR="005F4E2B">
              <w:rPr>
                <w:noProof/>
                <w:webHidden/>
              </w:rPr>
              <w:fldChar w:fldCharType="end"/>
            </w:r>
          </w:hyperlink>
        </w:p>
        <w:p w14:paraId="4084E530" w14:textId="6C27DFFD" w:rsidR="005F4E2B" w:rsidRDefault="00A90384">
          <w:pPr>
            <w:pStyle w:val="TOC1"/>
            <w:tabs>
              <w:tab w:val="right" w:leader="dot" w:pos="9350"/>
            </w:tabs>
            <w:rPr>
              <w:rFonts w:asciiTheme="minorHAnsi" w:hAnsiTheme="minorHAnsi"/>
              <w:noProof/>
              <w:sz w:val="22"/>
              <w:szCs w:val="22"/>
            </w:rPr>
          </w:pPr>
          <w:hyperlink w:anchor="_Toc107911806" w:history="1">
            <w:r w:rsidR="005F4E2B" w:rsidRPr="0054708F">
              <w:rPr>
                <w:rStyle w:val="Hyperlink"/>
                <w:noProof/>
              </w:rPr>
              <w:t>Maintenance &amp; Continuity of Service</w:t>
            </w:r>
            <w:r w:rsidR="005F4E2B">
              <w:rPr>
                <w:noProof/>
                <w:webHidden/>
              </w:rPr>
              <w:tab/>
            </w:r>
            <w:r w:rsidR="005F4E2B">
              <w:rPr>
                <w:noProof/>
                <w:webHidden/>
              </w:rPr>
              <w:fldChar w:fldCharType="begin"/>
            </w:r>
            <w:r w:rsidR="005F4E2B">
              <w:rPr>
                <w:noProof/>
                <w:webHidden/>
              </w:rPr>
              <w:instrText xml:space="preserve"> PAGEREF _Toc107911806 \h </w:instrText>
            </w:r>
            <w:r w:rsidR="005F4E2B">
              <w:rPr>
                <w:noProof/>
                <w:webHidden/>
              </w:rPr>
            </w:r>
            <w:r w:rsidR="005F4E2B">
              <w:rPr>
                <w:noProof/>
                <w:webHidden/>
              </w:rPr>
              <w:fldChar w:fldCharType="separate"/>
            </w:r>
            <w:r w:rsidR="005F4E2B">
              <w:rPr>
                <w:noProof/>
                <w:webHidden/>
              </w:rPr>
              <w:t>22</w:t>
            </w:r>
            <w:r w:rsidR="005F4E2B">
              <w:rPr>
                <w:noProof/>
                <w:webHidden/>
              </w:rPr>
              <w:fldChar w:fldCharType="end"/>
            </w:r>
          </w:hyperlink>
        </w:p>
        <w:p w14:paraId="45594664" w14:textId="1E0F45BE" w:rsidR="005F4E2B" w:rsidRDefault="00A90384">
          <w:pPr>
            <w:pStyle w:val="TOC1"/>
            <w:tabs>
              <w:tab w:val="right" w:leader="dot" w:pos="9350"/>
            </w:tabs>
            <w:rPr>
              <w:rFonts w:asciiTheme="minorHAnsi" w:hAnsiTheme="minorHAnsi"/>
              <w:noProof/>
              <w:sz w:val="22"/>
              <w:szCs w:val="22"/>
            </w:rPr>
          </w:pPr>
          <w:hyperlink w:anchor="_Toc107911807" w:history="1">
            <w:r w:rsidR="005F4E2B" w:rsidRPr="0054708F">
              <w:rPr>
                <w:rStyle w:val="Hyperlink"/>
                <w:noProof/>
              </w:rPr>
              <w:t>Statement of Responsibility and Assumption of Liability</w:t>
            </w:r>
            <w:r w:rsidR="005F4E2B">
              <w:rPr>
                <w:noProof/>
                <w:webHidden/>
              </w:rPr>
              <w:tab/>
            </w:r>
            <w:r w:rsidR="005F4E2B">
              <w:rPr>
                <w:noProof/>
                <w:webHidden/>
              </w:rPr>
              <w:fldChar w:fldCharType="begin"/>
            </w:r>
            <w:r w:rsidR="005F4E2B">
              <w:rPr>
                <w:noProof/>
                <w:webHidden/>
              </w:rPr>
              <w:instrText xml:space="preserve"> PAGEREF _Toc107911807 \h </w:instrText>
            </w:r>
            <w:r w:rsidR="005F4E2B">
              <w:rPr>
                <w:noProof/>
                <w:webHidden/>
              </w:rPr>
            </w:r>
            <w:r w:rsidR="005F4E2B">
              <w:rPr>
                <w:noProof/>
                <w:webHidden/>
              </w:rPr>
              <w:fldChar w:fldCharType="separate"/>
            </w:r>
            <w:r w:rsidR="005F4E2B">
              <w:rPr>
                <w:noProof/>
                <w:webHidden/>
              </w:rPr>
              <w:t>23</w:t>
            </w:r>
            <w:r w:rsidR="005F4E2B">
              <w:rPr>
                <w:noProof/>
                <w:webHidden/>
              </w:rPr>
              <w:fldChar w:fldCharType="end"/>
            </w:r>
          </w:hyperlink>
        </w:p>
        <w:p w14:paraId="7EBD899B" w14:textId="0CEE5002" w:rsidR="001306A8" w:rsidRDefault="00EF3C18">
          <w:pPr>
            <w:rPr>
              <w:b/>
              <w:bCs/>
              <w:noProof/>
            </w:rPr>
          </w:pPr>
          <w:r>
            <w:rPr>
              <w:b/>
              <w:bCs/>
              <w:noProof/>
            </w:rPr>
            <w:fldChar w:fldCharType="end"/>
          </w:r>
        </w:p>
        <w:p w14:paraId="461CEA81" w14:textId="2302CDFE" w:rsidR="00EF3C18" w:rsidRPr="001306A8" w:rsidRDefault="001306A8">
          <w:pPr>
            <w:rPr>
              <w:b/>
              <w:bCs/>
              <w:noProof/>
            </w:rPr>
          </w:pPr>
          <w:r>
            <w:rPr>
              <w:b/>
              <w:bCs/>
              <w:noProof/>
            </w:rPr>
            <w:br w:type="page"/>
          </w:r>
        </w:p>
      </w:sdtContent>
    </w:sdt>
    <w:p w14:paraId="571F5217" w14:textId="498A2351" w:rsidR="00D16DCA" w:rsidRPr="006403F5" w:rsidRDefault="00D16DCA" w:rsidP="00C3563A">
      <w:pPr>
        <w:pStyle w:val="Heading1"/>
      </w:pPr>
      <w:bookmarkStart w:id="2" w:name="_Toc107911784"/>
      <w:r w:rsidRPr="006403F5">
        <w:lastRenderedPageBreak/>
        <w:t>Waivers</w:t>
      </w:r>
      <w:bookmarkEnd w:id="2"/>
    </w:p>
    <w:p w14:paraId="11C7FE10" w14:textId="247CA224" w:rsidR="00D16DCA" w:rsidRPr="006A5FE0" w:rsidRDefault="00D16DCA" w:rsidP="00D16DCA">
      <w:pPr>
        <w:rPr>
          <w:i/>
          <w:iCs/>
          <w:color w:val="0000CC"/>
        </w:rPr>
      </w:pPr>
      <w:r w:rsidRPr="006A5FE0">
        <w:rPr>
          <w:i/>
          <w:iCs/>
          <w:color w:val="0000CC"/>
        </w:rPr>
        <w:t>Check One:</w:t>
      </w:r>
    </w:p>
    <w:p w14:paraId="68E635A3" w14:textId="0158C945" w:rsidR="00D16DCA" w:rsidRPr="002C1D47" w:rsidRDefault="00A90384" w:rsidP="00D16DCA">
      <w:pPr>
        <w:ind w:left="630" w:hanging="270"/>
        <w:rPr>
          <w:rFonts w:cs="Times New Roman"/>
          <w:szCs w:val="24"/>
        </w:rPr>
      </w:pPr>
      <w:sdt>
        <w:sdtPr>
          <w:id w:val="-1764142054"/>
          <w14:checkbox>
            <w14:checked w14:val="0"/>
            <w14:checkedState w14:val="2612" w14:font="MS Gothic"/>
            <w14:uncheckedState w14:val="2610" w14:font="MS Gothic"/>
          </w14:checkbox>
        </w:sdtPr>
        <w:sdtEndPr/>
        <w:sdtContent>
          <w:r w:rsidR="005F4E2B">
            <w:rPr>
              <w:rFonts w:ascii="MS Gothic" w:eastAsia="MS Gothic" w:hAnsi="MS Gothic" w:hint="eastAsia"/>
            </w:rPr>
            <w:t>☐</w:t>
          </w:r>
        </w:sdtContent>
      </w:sdt>
      <w:r w:rsidR="00D16DCA">
        <w:t xml:space="preserve"> </w:t>
      </w:r>
      <w:r w:rsidR="00D16DCA" w:rsidRPr="002C1D47">
        <w:rPr>
          <w:rFonts w:cs="Times New Roman"/>
          <w:szCs w:val="24"/>
        </w:rPr>
        <w:t xml:space="preserve">No waivers are required from the </w:t>
      </w:r>
      <w:r w:rsidR="0025390B">
        <w:rPr>
          <w:rFonts w:cs="Times New Roman"/>
          <w:szCs w:val="24"/>
        </w:rPr>
        <w:t xml:space="preserve">Prince William County </w:t>
      </w:r>
      <w:r w:rsidR="00D16DCA" w:rsidRPr="002C1D47">
        <w:rPr>
          <w:rFonts w:cs="Times New Roman"/>
          <w:szCs w:val="24"/>
        </w:rPr>
        <w:t xml:space="preserve">Service Authority </w:t>
      </w:r>
      <w:r w:rsidR="0025390B">
        <w:rPr>
          <w:rFonts w:cs="Times New Roman"/>
          <w:szCs w:val="24"/>
        </w:rPr>
        <w:t xml:space="preserve">(Service Authority) </w:t>
      </w:r>
      <w:r w:rsidR="00D16DCA" w:rsidRPr="002C1D47">
        <w:rPr>
          <w:rFonts w:cs="Times New Roman"/>
          <w:szCs w:val="24"/>
        </w:rPr>
        <w:t>to execute this proposed sanitary sewer bypass pumping plan.</w:t>
      </w:r>
    </w:p>
    <w:p w14:paraId="72B806D9" w14:textId="4C05258E" w:rsidR="00D16DCA" w:rsidRPr="002C1D47" w:rsidRDefault="00A90384" w:rsidP="00D16DCA">
      <w:pPr>
        <w:ind w:left="630" w:hanging="270"/>
        <w:rPr>
          <w:rFonts w:cs="Times New Roman"/>
          <w:szCs w:val="24"/>
        </w:rPr>
      </w:pPr>
      <w:sdt>
        <w:sdtPr>
          <w:rPr>
            <w:rFonts w:cs="Times New Roman"/>
            <w:szCs w:val="24"/>
          </w:rPr>
          <w:id w:val="162830151"/>
          <w14:checkbox>
            <w14:checked w14:val="0"/>
            <w14:checkedState w14:val="2612" w14:font="MS Gothic"/>
            <w14:uncheckedState w14:val="2610" w14:font="MS Gothic"/>
          </w14:checkbox>
        </w:sdtPr>
        <w:sdtEndPr/>
        <w:sdtContent>
          <w:r w:rsidR="00D16DCA" w:rsidRPr="002C1D47">
            <w:rPr>
              <w:rFonts w:ascii="Segoe UI Symbol" w:eastAsia="MS Gothic" w:hAnsi="Segoe UI Symbol" w:cs="Segoe UI Symbol"/>
              <w:szCs w:val="24"/>
            </w:rPr>
            <w:t>☐</w:t>
          </w:r>
        </w:sdtContent>
      </w:sdt>
      <w:r w:rsidR="00D16DCA" w:rsidRPr="002C1D47">
        <w:rPr>
          <w:rFonts w:cs="Times New Roman"/>
          <w:szCs w:val="24"/>
        </w:rPr>
        <w:t xml:space="preserve"> The following approved Service Authority waivers are required to execute this proposed sanitary sewer bypass pumping plan</w:t>
      </w:r>
      <w:r w:rsidR="006403F5" w:rsidRPr="002C1D47">
        <w:rPr>
          <w:rFonts w:cs="Times New Roman"/>
          <w:szCs w:val="24"/>
        </w:rPr>
        <w:t>:</w:t>
      </w:r>
    </w:p>
    <w:p w14:paraId="4B29F350" w14:textId="1DE52785" w:rsidR="00D16DCA" w:rsidRDefault="006403F5" w:rsidP="00D16DCA">
      <w:r>
        <w:rPr>
          <w:noProof/>
        </w:rPr>
        <mc:AlternateContent>
          <mc:Choice Requires="wps">
            <w:drawing>
              <wp:anchor distT="0" distB="0" distL="114300" distR="114300" simplePos="0" relativeHeight="251593728" behindDoc="0" locked="0" layoutInCell="1" allowOverlap="1" wp14:anchorId="7B29EE35" wp14:editId="5AF4399D">
                <wp:simplePos x="0" y="0"/>
                <wp:positionH relativeFrom="column">
                  <wp:posOffset>-561860</wp:posOffset>
                </wp:positionH>
                <wp:positionV relativeFrom="paragraph">
                  <wp:posOffset>2556</wp:posOffset>
                </wp:positionV>
                <wp:extent cx="7229475" cy="6070294"/>
                <wp:effectExtent l="0" t="0" r="9525" b="6985"/>
                <wp:wrapNone/>
                <wp:docPr id="3" name="Text Box 3"/>
                <wp:cNvGraphicFramePr/>
                <a:graphic xmlns:a="http://schemas.openxmlformats.org/drawingml/2006/main">
                  <a:graphicData uri="http://schemas.microsoft.com/office/word/2010/wordprocessingShape">
                    <wps:wsp>
                      <wps:cNvSpPr txBox="1"/>
                      <wps:spPr>
                        <a:xfrm>
                          <a:off x="0" y="0"/>
                          <a:ext cx="7229475" cy="6070294"/>
                        </a:xfrm>
                        <a:prstGeom prst="rect">
                          <a:avLst/>
                        </a:prstGeom>
                        <a:solidFill>
                          <a:schemeClr val="lt1"/>
                        </a:solidFill>
                        <a:ln w="6350">
                          <a:noFill/>
                        </a:ln>
                      </wps:spPr>
                      <wps:txbx>
                        <w:txbxContent>
                          <w:tbl>
                            <w:tblPr>
                              <w:tblStyle w:val="TableGrid"/>
                              <w:tblW w:w="11155" w:type="dxa"/>
                              <w:tblLook w:val="04A0" w:firstRow="1" w:lastRow="0" w:firstColumn="1" w:lastColumn="0" w:noHBand="0" w:noVBand="1"/>
                            </w:tblPr>
                            <w:tblGrid>
                              <w:gridCol w:w="5665"/>
                              <w:gridCol w:w="5490"/>
                            </w:tblGrid>
                            <w:tr w:rsidR="00DC7541" w14:paraId="64E0AAD4" w14:textId="77777777" w:rsidTr="006403F5">
                              <w:tc>
                                <w:tcPr>
                                  <w:tcW w:w="5665" w:type="dxa"/>
                                </w:tcPr>
                                <w:p w14:paraId="6FC19BD6" w14:textId="04417030" w:rsidR="00DC7541" w:rsidRPr="006A5FE0" w:rsidRDefault="00DC7541">
                                  <w:pPr>
                                    <w:rPr>
                                      <w:color w:val="0000CC"/>
                                    </w:rPr>
                                  </w:pPr>
                                  <w:r w:rsidRPr="006A5FE0">
                                    <w:rPr>
                                      <w:color w:val="0000CC"/>
                                    </w:rPr>
                                    <w:t>[Insert copy of approved SA Wavier if applicable]</w:t>
                                  </w:r>
                                </w:p>
                                <w:p w14:paraId="25FF0A59" w14:textId="77777777" w:rsidR="00DC7541" w:rsidRDefault="00DC7541"/>
                                <w:p w14:paraId="6BA29BCD" w14:textId="77777777" w:rsidR="00DC7541" w:rsidRDefault="00DC7541"/>
                                <w:p w14:paraId="2A0BF9D6" w14:textId="77777777" w:rsidR="00DC7541" w:rsidRDefault="00DC7541"/>
                                <w:p w14:paraId="454D346A" w14:textId="77777777" w:rsidR="00DC7541" w:rsidRDefault="00DC7541"/>
                                <w:p w14:paraId="6E2F1F98" w14:textId="77777777" w:rsidR="00DC7541" w:rsidRDefault="00DC7541"/>
                                <w:p w14:paraId="349142AB" w14:textId="77777777" w:rsidR="00DC7541" w:rsidRDefault="00DC7541"/>
                                <w:p w14:paraId="70139419" w14:textId="77777777" w:rsidR="00DC7541" w:rsidRDefault="00DC7541"/>
                                <w:p w14:paraId="0561FBAB" w14:textId="77777777" w:rsidR="00DC7541" w:rsidRDefault="00DC7541"/>
                                <w:p w14:paraId="7E1A93B0" w14:textId="77777777" w:rsidR="00DC7541" w:rsidRDefault="00DC7541"/>
                                <w:p w14:paraId="02995844" w14:textId="5A0AAE5F" w:rsidR="00DC7541" w:rsidRDefault="00DC7541"/>
                                <w:p w14:paraId="308A55A1" w14:textId="77777777" w:rsidR="00DC7541" w:rsidRDefault="00DC7541"/>
                                <w:p w14:paraId="2CA7ED62" w14:textId="77777777" w:rsidR="00DC7541" w:rsidRDefault="00DC7541"/>
                                <w:p w14:paraId="62477445" w14:textId="77777777" w:rsidR="00DC7541" w:rsidRDefault="00DC7541"/>
                                <w:p w14:paraId="038B4E4C" w14:textId="54DF64B1" w:rsidR="00DC7541" w:rsidRDefault="00DC7541"/>
                                <w:p w14:paraId="1926B6EA" w14:textId="77777777" w:rsidR="00DC7541" w:rsidRDefault="00DC7541"/>
                                <w:p w14:paraId="5A98067F" w14:textId="77777777" w:rsidR="00DC7541" w:rsidRDefault="00DC7541"/>
                                <w:p w14:paraId="0C30B661" w14:textId="77777777" w:rsidR="00DC7541" w:rsidRDefault="00DC7541"/>
                                <w:p w14:paraId="527AC5AD" w14:textId="77777777" w:rsidR="00DC7541" w:rsidRDefault="00DC7541"/>
                                <w:p w14:paraId="1C1D599A" w14:textId="77777777" w:rsidR="00DC7541" w:rsidRDefault="00DC7541"/>
                                <w:p w14:paraId="6C887FD8" w14:textId="77777777" w:rsidR="00DC7541" w:rsidRDefault="00DC7541"/>
                                <w:p w14:paraId="6F90CE56" w14:textId="77777777" w:rsidR="00DC7541" w:rsidRDefault="00DC7541"/>
                                <w:p w14:paraId="7C69CE78" w14:textId="77777777" w:rsidR="00DC7541" w:rsidRDefault="00DC7541"/>
                                <w:p w14:paraId="5D92B1DA" w14:textId="77777777" w:rsidR="00DC7541" w:rsidRDefault="00DC7541"/>
                                <w:p w14:paraId="6B266EDD" w14:textId="5FBDE37E" w:rsidR="00DC7541" w:rsidRDefault="00DC7541"/>
                              </w:tc>
                              <w:tc>
                                <w:tcPr>
                                  <w:tcW w:w="5490" w:type="dxa"/>
                                </w:tcPr>
                                <w:p w14:paraId="3C780EE8" w14:textId="77777777" w:rsidR="00DC7541" w:rsidRDefault="00DC7541"/>
                              </w:tc>
                            </w:tr>
                          </w:tbl>
                          <w:p w14:paraId="74418DFF" w14:textId="77777777" w:rsidR="00DC7541" w:rsidRDefault="00DC75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9EE35" id="_x0000_t202" coordsize="21600,21600" o:spt="202" path="m,l,21600r21600,l21600,xe">
                <v:stroke joinstyle="miter"/>
                <v:path gradientshapeok="t" o:connecttype="rect"/>
              </v:shapetype>
              <v:shape id="Text Box 3" o:spid="_x0000_s1032" type="#_x0000_t202" style="position:absolute;margin-left:-44.25pt;margin-top:.2pt;width:569.25pt;height:478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" fillcolor="white [3201]" stroked="f" strokeweight=".5pt">
                <v:textbox>
                  <w:txbxContent>
                    <w:tbl>
                      <w:tblPr>
                        <w:tblStyle w:val="TableGrid"/>
                        <w:tblW w:w="11155" w:type="dxa"/>
                        <w:tblLook w:val="04A0" w:firstRow="1" w:lastRow="0" w:firstColumn="1" w:lastColumn="0" w:noHBand="0" w:noVBand="1"/>
                      </w:tblPr>
                      <w:tblGrid>
                        <w:gridCol w:w="5665"/>
                        <w:gridCol w:w="5490"/>
                      </w:tblGrid>
                      <w:tr w:rsidR="00DC7541" w14:paraId="64E0AAD4" w14:textId="77777777" w:rsidTr="006403F5">
                        <w:tc>
                          <w:tcPr>
                            <w:tcW w:w="5665" w:type="dxa"/>
                          </w:tcPr>
                          <w:p w14:paraId="6FC19BD6" w14:textId="04417030" w:rsidR="00DC7541" w:rsidRPr="006A5FE0" w:rsidRDefault="00DC7541">
                            <w:pPr>
                              <w:rPr>
                                <w:color w:val="0000CC"/>
                              </w:rPr>
                            </w:pPr>
                            <w:r w:rsidRPr="006A5FE0">
                              <w:rPr>
                                <w:color w:val="0000CC"/>
                              </w:rPr>
                              <w:t>[Insert copy of approved SA Wavier if applicable]</w:t>
                            </w:r>
                          </w:p>
                          <w:p w14:paraId="25FF0A59" w14:textId="77777777" w:rsidR="00DC7541" w:rsidRDefault="00DC7541"/>
                          <w:p w14:paraId="6BA29BCD" w14:textId="77777777" w:rsidR="00DC7541" w:rsidRDefault="00DC7541"/>
                          <w:p w14:paraId="2A0BF9D6" w14:textId="77777777" w:rsidR="00DC7541" w:rsidRDefault="00DC7541"/>
                          <w:p w14:paraId="454D346A" w14:textId="77777777" w:rsidR="00DC7541" w:rsidRDefault="00DC7541"/>
                          <w:p w14:paraId="6E2F1F98" w14:textId="77777777" w:rsidR="00DC7541" w:rsidRDefault="00DC7541"/>
                          <w:p w14:paraId="349142AB" w14:textId="77777777" w:rsidR="00DC7541" w:rsidRDefault="00DC7541"/>
                          <w:p w14:paraId="70139419" w14:textId="77777777" w:rsidR="00DC7541" w:rsidRDefault="00DC7541"/>
                          <w:p w14:paraId="0561FBAB" w14:textId="77777777" w:rsidR="00DC7541" w:rsidRDefault="00DC7541"/>
                          <w:p w14:paraId="7E1A93B0" w14:textId="77777777" w:rsidR="00DC7541" w:rsidRDefault="00DC7541"/>
                          <w:p w14:paraId="02995844" w14:textId="5A0AAE5F" w:rsidR="00DC7541" w:rsidRDefault="00DC7541"/>
                          <w:p w14:paraId="308A55A1" w14:textId="77777777" w:rsidR="00DC7541" w:rsidRDefault="00DC7541"/>
                          <w:p w14:paraId="2CA7ED62" w14:textId="77777777" w:rsidR="00DC7541" w:rsidRDefault="00DC7541"/>
                          <w:p w14:paraId="62477445" w14:textId="77777777" w:rsidR="00DC7541" w:rsidRDefault="00DC7541"/>
                          <w:p w14:paraId="038B4E4C" w14:textId="54DF64B1" w:rsidR="00DC7541" w:rsidRDefault="00DC7541"/>
                          <w:p w14:paraId="1926B6EA" w14:textId="77777777" w:rsidR="00DC7541" w:rsidRDefault="00DC7541"/>
                          <w:p w14:paraId="5A98067F" w14:textId="77777777" w:rsidR="00DC7541" w:rsidRDefault="00DC7541"/>
                          <w:p w14:paraId="0C30B661" w14:textId="77777777" w:rsidR="00DC7541" w:rsidRDefault="00DC7541"/>
                          <w:p w14:paraId="527AC5AD" w14:textId="77777777" w:rsidR="00DC7541" w:rsidRDefault="00DC7541"/>
                          <w:p w14:paraId="1C1D599A" w14:textId="77777777" w:rsidR="00DC7541" w:rsidRDefault="00DC7541"/>
                          <w:p w14:paraId="6C887FD8" w14:textId="77777777" w:rsidR="00DC7541" w:rsidRDefault="00DC7541"/>
                          <w:p w14:paraId="6F90CE56" w14:textId="77777777" w:rsidR="00DC7541" w:rsidRDefault="00DC7541"/>
                          <w:p w14:paraId="7C69CE78" w14:textId="77777777" w:rsidR="00DC7541" w:rsidRDefault="00DC7541"/>
                          <w:p w14:paraId="5D92B1DA" w14:textId="77777777" w:rsidR="00DC7541" w:rsidRDefault="00DC7541"/>
                          <w:p w14:paraId="6B266EDD" w14:textId="5FBDE37E" w:rsidR="00DC7541" w:rsidRDefault="00DC7541"/>
                        </w:tc>
                        <w:tc>
                          <w:tcPr>
                            <w:tcW w:w="5490" w:type="dxa"/>
                          </w:tcPr>
                          <w:p w14:paraId="3C780EE8" w14:textId="77777777" w:rsidR="00DC7541" w:rsidRDefault="00DC7541"/>
                        </w:tc>
                      </w:tr>
                    </w:tbl>
                    <w:p w14:paraId="74418DFF" w14:textId="77777777" w:rsidR="00DC7541" w:rsidRDefault="00DC7541"/>
                  </w:txbxContent>
                </v:textbox>
              </v:shape>
            </w:pict>
          </mc:Fallback>
        </mc:AlternateContent>
      </w:r>
    </w:p>
    <w:p w14:paraId="6ECE1BE0" w14:textId="741065F8" w:rsidR="00D16DCA" w:rsidRDefault="00D16DCA" w:rsidP="00D16DCA"/>
    <w:p w14:paraId="3424D634" w14:textId="043A4D27" w:rsidR="00D16DCA" w:rsidRDefault="00D16DCA" w:rsidP="00D16DCA"/>
    <w:p w14:paraId="4BAE96DA" w14:textId="03DE0031" w:rsidR="00D16DCA" w:rsidRDefault="00D16DCA" w:rsidP="00D16DCA"/>
    <w:p w14:paraId="76BA06DA" w14:textId="59A5DC18" w:rsidR="00D16DCA" w:rsidRDefault="00D16DCA" w:rsidP="00D16DCA"/>
    <w:p w14:paraId="4AF96B25" w14:textId="5D904FE5" w:rsidR="00D16DCA" w:rsidRDefault="00D16DCA" w:rsidP="00D16DCA"/>
    <w:p w14:paraId="0455DBC9" w14:textId="6CDD6E75" w:rsidR="00D16DCA" w:rsidRDefault="00D16DCA" w:rsidP="00D16DCA"/>
    <w:p w14:paraId="05E36070" w14:textId="7EF76BBF" w:rsidR="00D16DCA" w:rsidRDefault="00D16DCA" w:rsidP="00D16DCA"/>
    <w:p w14:paraId="74ED6E07" w14:textId="53A2F542" w:rsidR="00D16DCA" w:rsidRDefault="00D16DCA" w:rsidP="00D16DCA"/>
    <w:p w14:paraId="2DA7C26A" w14:textId="17DA2365" w:rsidR="00D16DCA" w:rsidRDefault="00D16DCA" w:rsidP="00D16DCA"/>
    <w:p w14:paraId="268C86BA" w14:textId="78194769" w:rsidR="00D16DCA" w:rsidRDefault="00D16DCA" w:rsidP="00D16DCA"/>
    <w:p w14:paraId="7CD59009" w14:textId="2803A414" w:rsidR="00D16DCA" w:rsidRDefault="00D16DCA" w:rsidP="00D16DCA"/>
    <w:p w14:paraId="2EBA6204" w14:textId="3F4F099F" w:rsidR="00D16DCA" w:rsidRDefault="00D16DCA" w:rsidP="00D16DCA"/>
    <w:p w14:paraId="5630EE41" w14:textId="2E31171F" w:rsidR="00D16DCA" w:rsidRDefault="00D16DCA" w:rsidP="00D16DCA"/>
    <w:p w14:paraId="2C50BC22" w14:textId="304E1CD9" w:rsidR="00D16DCA" w:rsidRDefault="00D16DCA" w:rsidP="00D16DCA"/>
    <w:p w14:paraId="3FB58906" w14:textId="32567D01" w:rsidR="00D16DCA" w:rsidRDefault="00D16DCA" w:rsidP="00D16DCA"/>
    <w:p w14:paraId="3B065054" w14:textId="7C446C7F" w:rsidR="00D16DCA" w:rsidRDefault="00D16DCA" w:rsidP="00D16DCA"/>
    <w:p w14:paraId="68033700" w14:textId="5E61E65F" w:rsidR="00D16DCA" w:rsidRDefault="00D16DCA" w:rsidP="00D16DCA"/>
    <w:p w14:paraId="4C47D5EB" w14:textId="39800C38" w:rsidR="006403F5" w:rsidRPr="006403F5" w:rsidRDefault="006403F5" w:rsidP="006403F5">
      <w:pPr>
        <w:pStyle w:val="Heading1"/>
      </w:pPr>
      <w:bookmarkStart w:id="3" w:name="_Toc107911785"/>
      <w:r>
        <w:lastRenderedPageBreak/>
        <w:t>Checklist</w:t>
      </w:r>
      <w:bookmarkEnd w:id="3"/>
    </w:p>
    <w:p w14:paraId="7AE6889C" w14:textId="1E6F1314" w:rsidR="006403F5" w:rsidRPr="006A5FE0" w:rsidRDefault="006403F5" w:rsidP="006403F5">
      <w:pPr>
        <w:rPr>
          <w:i/>
          <w:iCs/>
          <w:color w:val="0000CC"/>
        </w:rPr>
      </w:pPr>
      <w:r w:rsidRPr="006A5FE0">
        <w:rPr>
          <w:i/>
          <w:iCs/>
          <w:color w:val="0000CC"/>
        </w:rPr>
        <w:t>Only check the items addressed in this sanitary sewer bypass pumping plan:</w:t>
      </w:r>
    </w:p>
    <w:p w14:paraId="06975150" w14:textId="71A1D528" w:rsidR="00D16DCA" w:rsidRDefault="00A90384" w:rsidP="0097710B">
      <w:pPr>
        <w:ind w:left="270" w:hanging="270"/>
      </w:pPr>
      <w:sdt>
        <w:sdtPr>
          <w:id w:val="-1651670151"/>
          <w14:checkbox>
            <w14:checked w14:val="0"/>
            <w14:checkedState w14:val="2612" w14:font="MS Gothic"/>
            <w14:uncheckedState w14:val="2610" w14:font="MS Gothic"/>
          </w14:checkbox>
        </w:sdtPr>
        <w:sdtEndPr/>
        <w:sdtContent>
          <w:r w:rsidR="005F4E2B">
            <w:rPr>
              <w:rFonts w:ascii="MS Gothic" w:eastAsia="MS Gothic" w:hAnsi="MS Gothic" w:hint="eastAsia"/>
            </w:rPr>
            <w:t>☐</w:t>
          </w:r>
        </w:sdtContent>
      </w:sdt>
      <w:r w:rsidR="00AE198F">
        <w:t xml:space="preserve"> This bypass pumping plan has been submitted </w:t>
      </w:r>
      <w:r w:rsidR="0097710B">
        <w:t>to the Service Authority 2 weeks prior before the desired start date of the bypass pumping operations.</w:t>
      </w:r>
    </w:p>
    <w:p w14:paraId="6E50FA43" w14:textId="73774008" w:rsidR="00D16DCA" w:rsidRDefault="00A90384" w:rsidP="00D16DCA">
      <w:sdt>
        <w:sdtPr>
          <w:id w:val="-1252351398"/>
          <w14:checkbox>
            <w14:checked w14:val="0"/>
            <w14:checkedState w14:val="2612" w14:font="MS Gothic"/>
            <w14:uncheckedState w14:val="2610" w14:font="MS Gothic"/>
          </w14:checkbox>
        </w:sdtPr>
        <w:sdtEndPr/>
        <w:sdtContent>
          <w:r w:rsidR="005F4E2B">
            <w:rPr>
              <w:rFonts w:ascii="MS Gothic" w:eastAsia="MS Gothic" w:hAnsi="MS Gothic" w:hint="eastAsia"/>
            </w:rPr>
            <w:t>☐</w:t>
          </w:r>
        </w:sdtContent>
      </w:sdt>
      <w:r w:rsidR="006403F5">
        <w:t xml:space="preserve"> </w:t>
      </w:r>
      <w:r w:rsidR="006403F5" w:rsidRPr="006403F5">
        <w:t xml:space="preserve">All actions in the </w:t>
      </w:r>
      <w:r w:rsidR="006403F5">
        <w:t xml:space="preserve">bypass pumping plan </w:t>
      </w:r>
      <w:r w:rsidR="006403F5" w:rsidRPr="006403F5">
        <w:t>are written in the active tense of, “shall."</w:t>
      </w:r>
      <w:r w:rsidR="00C02834" w:rsidRPr="00C02834">
        <w:t xml:space="preserve"> </w:t>
      </w:r>
    </w:p>
    <w:p w14:paraId="042B9FB6" w14:textId="7F34B1E9" w:rsidR="006403F5" w:rsidRDefault="00A90384" w:rsidP="00D16DCA">
      <w:sdt>
        <w:sdtPr>
          <w:id w:val="512891279"/>
          <w14:checkbox>
            <w14:checked w14:val="0"/>
            <w14:checkedState w14:val="2612" w14:font="MS Gothic"/>
            <w14:uncheckedState w14:val="2610" w14:font="MS Gothic"/>
          </w14:checkbox>
        </w:sdtPr>
        <w:sdtEndPr/>
        <w:sdtContent>
          <w:r w:rsidR="005F4E2B">
            <w:rPr>
              <w:rFonts w:ascii="MS Gothic" w:eastAsia="MS Gothic" w:hAnsi="MS Gothic" w:hint="eastAsia"/>
            </w:rPr>
            <w:t>☐</w:t>
          </w:r>
        </w:sdtContent>
      </w:sdt>
      <w:r w:rsidR="006403F5">
        <w:t xml:space="preserve"> </w:t>
      </w:r>
      <w:r w:rsidR="006403F5" w:rsidRPr="006403F5">
        <w:t xml:space="preserve">All </w:t>
      </w:r>
      <w:r w:rsidR="006403F5">
        <w:t xml:space="preserve">sections in bypass pumping plan </w:t>
      </w:r>
      <w:r w:rsidR="007E1A94">
        <w:t>have been</w:t>
      </w:r>
      <w:r w:rsidR="006403F5">
        <w:t xml:space="preserve"> fully complete</w:t>
      </w:r>
      <w:r w:rsidR="007E1A94">
        <w:t>d</w:t>
      </w:r>
      <w:r w:rsidR="006403F5">
        <w:t>.</w:t>
      </w:r>
    </w:p>
    <w:p w14:paraId="3C8794E7" w14:textId="63287B83" w:rsidR="0060194E" w:rsidRDefault="00A90384" w:rsidP="0060194E">
      <w:pPr>
        <w:ind w:left="360" w:hanging="360"/>
      </w:pPr>
      <w:sdt>
        <w:sdtPr>
          <w:id w:val="-1855099539"/>
          <w14:checkbox>
            <w14:checked w14:val="0"/>
            <w14:checkedState w14:val="2612" w14:font="MS Gothic"/>
            <w14:uncheckedState w14:val="2610" w14:font="MS Gothic"/>
          </w14:checkbox>
        </w:sdtPr>
        <w:sdtEndPr/>
        <w:sdtContent>
          <w:r w:rsidR="005F4E2B">
            <w:rPr>
              <w:rFonts w:ascii="MS Gothic" w:eastAsia="MS Gothic" w:hAnsi="MS Gothic" w:hint="eastAsia"/>
            </w:rPr>
            <w:t>☐</w:t>
          </w:r>
        </w:sdtContent>
      </w:sdt>
      <w:r w:rsidR="0060194E">
        <w:t xml:space="preserve"> All permits have been acquired and permit requirements affecting bypass pumping operation have been reported in this bypass pumping plan.</w:t>
      </w:r>
    </w:p>
    <w:p w14:paraId="32EAA68B" w14:textId="559087EF" w:rsidR="0060194E" w:rsidRDefault="00A90384" w:rsidP="0060194E">
      <w:pPr>
        <w:ind w:left="360" w:hanging="360"/>
      </w:pPr>
      <w:sdt>
        <w:sdtPr>
          <w:id w:val="426004739"/>
          <w14:checkbox>
            <w14:checked w14:val="0"/>
            <w14:checkedState w14:val="2612" w14:font="MS Gothic"/>
            <w14:uncheckedState w14:val="2610" w14:font="MS Gothic"/>
          </w14:checkbox>
        </w:sdtPr>
        <w:sdtEndPr/>
        <w:sdtContent>
          <w:r w:rsidR="005F4E2B">
            <w:rPr>
              <w:rFonts w:ascii="MS Gothic" w:eastAsia="MS Gothic" w:hAnsi="MS Gothic" w:hint="eastAsia"/>
            </w:rPr>
            <w:t>☐</w:t>
          </w:r>
        </w:sdtContent>
      </w:sdt>
      <w:r w:rsidR="0060194E">
        <w:t xml:space="preserve"> A site visit has been </w:t>
      </w:r>
      <w:r w:rsidR="00AE198F">
        <w:t xml:space="preserve">made </w:t>
      </w:r>
      <w:r w:rsidR="0060194E">
        <w:t>and all pertinent site information affecting the bypass pumping operation are disclosed in this bypass pumping plan.</w:t>
      </w:r>
    </w:p>
    <w:p w14:paraId="19A3BE93" w14:textId="17BB130F" w:rsidR="00AE198F" w:rsidRDefault="00A90384" w:rsidP="00AE198F">
      <w:pPr>
        <w:spacing w:before="160" w:line="240" w:lineRule="auto"/>
        <w:ind w:left="270" w:hanging="270"/>
      </w:pPr>
      <w:sdt>
        <w:sdtPr>
          <w:id w:val="1021978046"/>
          <w14:checkbox>
            <w14:checked w14:val="0"/>
            <w14:checkedState w14:val="2612" w14:font="MS Gothic"/>
            <w14:uncheckedState w14:val="2610" w14:font="MS Gothic"/>
          </w14:checkbox>
        </w:sdtPr>
        <w:sdtEndPr/>
        <w:sdtContent>
          <w:r w:rsidR="005F4E2B">
            <w:rPr>
              <w:rFonts w:ascii="MS Gothic" w:eastAsia="MS Gothic" w:hAnsi="MS Gothic" w:hint="eastAsia"/>
            </w:rPr>
            <w:t>☐</w:t>
          </w:r>
        </w:sdtContent>
      </w:sdt>
      <w:r w:rsidR="00AE198F">
        <w:t xml:space="preserve"> Means and methods to protect the pumps and bypass pumping operations for all applicable hazards </w:t>
      </w:r>
      <w:r w:rsidR="007E1A94">
        <w:t xml:space="preserve">have been </w:t>
      </w:r>
      <w:r w:rsidR="00AE198F">
        <w:t>documented in the bypass pumping plan.</w:t>
      </w:r>
    </w:p>
    <w:p w14:paraId="4FA96CE3" w14:textId="4FF313F0" w:rsidR="0097710B" w:rsidRDefault="00A90384" w:rsidP="0060194E">
      <w:pPr>
        <w:ind w:left="360" w:hanging="360"/>
      </w:pPr>
      <w:sdt>
        <w:sdtPr>
          <w:id w:val="661131497"/>
          <w14:checkbox>
            <w14:checked w14:val="0"/>
            <w14:checkedState w14:val="2612" w14:font="MS Gothic"/>
            <w14:uncheckedState w14:val="2610" w14:font="MS Gothic"/>
          </w14:checkbox>
        </w:sdtPr>
        <w:sdtEndPr/>
        <w:sdtContent>
          <w:r w:rsidR="005F4E2B">
            <w:rPr>
              <w:rFonts w:ascii="MS Gothic" w:eastAsia="MS Gothic" w:hAnsi="MS Gothic" w:hint="eastAsia"/>
            </w:rPr>
            <w:t>☐</w:t>
          </w:r>
        </w:sdtContent>
      </w:sdt>
      <w:r w:rsidR="0097710B">
        <w:t xml:space="preserve"> The existing sanitary sewer flow for the bypass pumping operation has been determined by an acceptable means permitted by the Service Authority’s Utility Standards Manual.</w:t>
      </w:r>
    </w:p>
    <w:p w14:paraId="63CBD549" w14:textId="69F7F91E" w:rsidR="0060194E" w:rsidRDefault="00A90384" w:rsidP="007E1A94">
      <w:pPr>
        <w:spacing w:before="160" w:line="240" w:lineRule="auto"/>
        <w:ind w:right="-630"/>
      </w:pPr>
      <w:sdt>
        <w:sdtPr>
          <w:id w:val="-658306509"/>
          <w14:checkbox>
            <w14:checked w14:val="0"/>
            <w14:checkedState w14:val="2612" w14:font="MS Gothic"/>
            <w14:uncheckedState w14:val="2610" w14:font="MS Gothic"/>
          </w14:checkbox>
        </w:sdtPr>
        <w:sdtEndPr/>
        <w:sdtContent>
          <w:r w:rsidR="005F4E2B">
            <w:rPr>
              <w:rFonts w:ascii="MS Gothic" w:eastAsia="MS Gothic" w:hAnsi="MS Gothic" w:hint="eastAsia"/>
            </w:rPr>
            <w:t>☐</w:t>
          </w:r>
        </w:sdtContent>
      </w:sdt>
      <w:r w:rsidR="006403F5">
        <w:t xml:space="preserve"> </w:t>
      </w:r>
      <w:r w:rsidR="0060194E">
        <w:t xml:space="preserve">Service Authority accepted equipment (e.g. pumps) </w:t>
      </w:r>
      <w:r w:rsidR="007E1A94">
        <w:t>has be</w:t>
      </w:r>
      <w:r w:rsidR="001B28DC">
        <w:t>en</w:t>
      </w:r>
      <w:r w:rsidR="007E1A94">
        <w:t xml:space="preserve"> </w:t>
      </w:r>
      <w:r w:rsidR="0060194E">
        <w:t>specified</w:t>
      </w:r>
      <w:r w:rsidR="007E1A94">
        <w:t xml:space="preserve"> in the</w:t>
      </w:r>
      <w:r w:rsidR="0060194E">
        <w:t xml:space="preserve"> bypass pumping plan.</w:t>
      </w:r>
    </w:p>
    <w:p w14:paraId="5FE4E65E" w14:textId="77777777" w:rsidR="001409BA" w:rsidRDefault="001409BA" w:rsidP="00D16DCA"/>
    <w:p w14:paraId="0BE5177D" w14:textId="36C1769A" w:rsidR="00D16DCA" w:rsidRPr="0007765E" w:rsidRDefault="0007765E" w:rsidP="0007765E">
      <w:pPr>
        <w:jc w:val="center"/>
        <w:rPr>
          <w:b/>
          <w:bCs/>
        </w:rPr>
      </w:pPr>
      <w:r w:rsidRPr="0007765E">
        <w:rPr>
          <w:b/>
          <w:bCs/>
        </w:rPr>
        <w:t>The Professional Engineer is required to meet with the Service Authority</w:t>
      </w:r>
      <w:r w:rsidR="0025390B">
        <w:rPr>
          <w:b/>
          <w:bCs/>
        </w:rPr>
        <w:t>’s</w:t>
      </w:r>
      <w:r w:rsidRPr="0007765E">
        <w:rPr>
          <w:b/>
          <w:bCs/>
        </w:rPr>
        <w:t xml:space="preserve"> Engineering staff prior to submitting the bypass pumping plan for any unmarked checklist item.</w:t>
      </w:r>
    </w:p>
    <w:p w14:paraId="44B61962" w14:textId="1B36FA40" w:rsidR="00D16DCA" w:rsidRDefault="0054746A" w:rsidP="0054746A">
      <w:pPr>
        <w:tabs>
          <w:tab w:val="left" w:pos="3921"/>
        </w:tabs>
      </w:pPr>
      <w:r>
        <w:tab/>
      </w:r>
    </w:p>
    <w:p w14:paraId="149E29D4" w14:textId="12B77339" w:rsidR="00D16DCA" w:rsidRDefault="00D16DCA" w:rsidP="00D16DCA"/>
    <w:p w14:paraId="22CC16F1" w14:textId="0A98EF19" w:rsidR="00D16DCA" w:rsidRDefault="00D16DCA" w:rsidP="00D16DCA"/>
    <w:p w14:paraId="6741D585" w14:textId="63A93657" w:rsidR="00D16DCA" w:rsidRDefault="00D16DCA" w:rsidP="00D16DCA"/>
    <w:p w14:paraId="6D969E70" w14:textId="240F19AE" w:rsidR="00857626" w:rsidRDefault="00857626">
      <w:r>
        <w:br w:type="page"/>
      </w:r>
    </w:p>
    <w:p w14:paraId="7ECEA0B9" w14:textId="1A7DAC63" w:rsidR="0007765E" w:rsidRDefault="00554878" w:rsidP="0007765E">
      <w:pPr>
        <w:pStyle w:val="Heading1"/>
      </w:pPr>
      <w:bookmarkStart w:id="4" w:name="_Toc107911786"/>
      <w:r>
        <w:lastRenderedPageBreak/>
        <w:t>Overview &amp; Objective</w:t>
      </w:r>
      <w:bookmarkEnd w:id="4"/>
    </w:p>
    <w:p w14:paraId="64416DC5" w14:textId="10D3DB17" w:rsidR="0025390B" w:rsidRDefault="0025390B" w:rsidP="0025390B">
      <w:r>
        <w:t xml:space="preserve">The proposed sanitary sewer bypass pumping plan shall be implemented by </w:t>
      </w:r>
      <w:r w:rsidR="005F4E2B">
        <w:rPr>
          <w:b/>
          <w:bCs/>
          <w:color w:val="3333FF"/>
        </w:rPr>
        <w:t>[Enter Company Name]</w:t>
      </w:r>
      <w:r w:rsidRPr="0054746A">
        <w:rPr>
          <w:color w:val="0000FF"/>
        </w:rPr>
        <w:t xml:space="preserve"> </w:t>
      </w:r>
      <w:r>
        <w:t xml:space="preserve">after receiving Service Authority acceptance of this plan.  Prior to commencing bypass pumping operations, </w:t>
      </w:r>
      <w:r w:rsidR="009979FD" w:rsidRPr="009979FD">
        <w:rPr>
          <w:highlight w:val="yellow"/>
        </w:rPr>
        <w:fldChar w:fldCharType="begin"/>
      </w:r>
      <w:r w:rsidR="009979FD" w:rsidRPr="009979FD">
        <w:rPr>
          <w:highlight w:val="yellow"/>
        </w:rPr>
        <w:instrText xml:space="preserve"> REF CompanyName </w:instrText>
      </w:r>
      <w:r w:rsidR="009979FD" w:rsidRPr="009979FD">
        <w:rPr>
          <w:highlight w:val="yellow"/>
        </w:rPr>
        <w:fldChar w:fldCharType="separate"/>
      </w:r>
      <w:r w:rsidR="00A83839" w:rsidRPr="009979FD">
        <w:rPr>
          <w:b/>
          <w:bCs/>
          <w:noProof/>
          <w:color w:val="3333FF"/>
        </w:rPr>
        <w:t>[Enter Company Name]</w:t>
      </w:r>
      <w:r w:rsidR="009979FD" w:rsidRPr="009979FD">
        <w:rPr>
          <w:highlight w:val="yellow"/>
        </w:rPr>
        <w:fldChar w:fldCharType="end"/>
      </w:r>
      <w:r w:rsidRPr="0054746A">
        <w:rPr>
          <w:color w:val="0000FF"/>
        </w:rPr>
        <w:t xml:space="preserve"> </w:t>
      </w:r>
      <w:r>
        <w:t xml:space="preserve">shall satisfy the Service Authority Field Inspector that all bypass pumping requirements are met and shall ensure that all the materials, equipment, and appropriate contingencies are on-site to fully execute the work.   </w:t>
      </w:r>
    </w:p>
    <w:p w14:paraId="71E6F328" w14:textId="0BEA0513" w:rsidR="005B2EC6" w:rsidRDefault="00FB1D7C" w:rsidP="0007765E">
      <w:r>
        <w:rPr>
          <w:noProof/>
        </w:rPr>
        <mc:AlternateContent>
          <mc:Choice Requires="wps">
            <w:drawing>
              <wp:anchor distT="0" distB="0" distL="114300" distR="114300" simplePos="0" relativeHeight="251596800" behindDoc="0" locked="0" layoutInCell="1" allowOverlap="1" wp14:anchorId="628430A8" wp14:editId="549944F7">
                <wp:simplePos x="0" y="0"/>
                <wp:positionH relativeFrom="column">
                  <wp:posOffset>-49427</wp:posOffset>
                </wp:positionH>
                <wp:positionV relativeFrom="paragraph">
                  <wp:posOffset>132630</wp:posOffset>
                </wp:positionV>
                <wp:extent cx="6078070" cy="1853514"/>
                <wp:effectExtent l="0" t="0" r="18415" b="13970"/>
                <wp:wrapNone/>
                <wp:docPr id="7" name="Text Box 7"/>
                <wp:cNvGraphicFramePr/>
                <a:graphic xmlns:a="http://schemas.openxmlformats.org/drawingml/2006/main">
                  <a:graphicData uri="http://schemas.microsoft.com/office/word/2010/wordprocessingShape">
                    <wps:wsp>
                      <wps:cNvSpPr txBox="1"/>
                      <wps:spPr>
                        <a:xfrm>
                          <a:off x="0" y="0"/>
                          <a:ext cx="6078070" cy="1853514"/>
                        </a:xfrm>
                        <a:prstGeom prst="rect">
                          <a:avLst/>
                        </a:prstGeom>
                        <a:solidFill>
                          <a:schemeClr val="lt1"/>
                        </a:solidFill>
                        <a:ln w="6350">
                          <a:solidFill>
                            <a:prstClr val="black"/>
                          </a:solidFill>
                        </a:ln>
                      </wps:spPr>
                      <wps:txbx>
                        <w:txbxContent>
                          <w:p w14:paraId="54B572C5" w14:textId="6F15CA82" w:rsidR="00DC7541" w:rsidRPr="006A5FE0" w:rsidRDefault="00DC7541" w:rsidP="005B2EC6">
                            <w:pPr>
                              <w:pStyle w:val="ListParagraph"/>
                              <w:numPr>
                                <w:ilvl w:val="0"/>
                                <w:numId w:val="3"/>
                              </w:numPr>
                              <w:rPr>
                                <w:color w:val="0000CC"/>
                              </w:rPr>
                            </w:pPr>
                            <w:r w:rsidRPr="006A5FE0">
                              <w:rPr>
                                <w:color w:val="0000CC"/>
                              </w:rPr>
                              <w:t xml:space="preserve">Provide brief overview of propose bypass pumping operation.  </w:t>
                            </w:r>
                          </w:p>
                          <w:p w14:paraId="47A127FC" w14:textId="5AAE128D" w:rsidR="00DC7541" w:rsidRPr="006A5FE0" w:rsidRDefault="00DC7541" w:rsidP="00E168D2">
                            <w:pPr>
                              <w:pStyle w:val="ListParagraph"/>
                              <w:numPr>
                                <w:ilvl w:val="0"/>
                                <w:numId w:val="3"/>
                              </w:numPr>
                              <w:rPr>
                                <w:color w:val="0000CC"/>
                              </w:rPr>
                            </w:pPr>
                            <w:r w:rsidRPr="006A5FE0">
                              <w:rPr>
                                <w:color w:val="0000CC"/>
                              </w:rPr>
                              <w:t>Identify the size of the sanitary sewer line that is being bypassed</w:t>
                            </w:r>
                            <w:r>
                              <w:rPr>
                                <w:color w:val="0000CC"/>
                              </w:rPr>
                              <w:t>.</w:t>
                            </w:r>
                          </w:p>
                          <w:p w14:paraId="3206DC3B" w14:textId="50954CBA" w:rsidR="00DC7541" w:rsidRPr="006A5FE0" w:rsidRDefault="00DC7541" w:rsidP="005B2EC6">
                            <w:pPr>
                              <w:pStyle w:val="ListParagraph"/>
                              <w:numPr>
                                <w:ilvl w:val="0"/>
                                <w:numId w:val="3"/>
                              </w:numPr>
                              <w:rPr>
                                <w:color w:val="0000CC"/>
                              </w:rPr>
                            </w:pPr>
                            <w:r w:rsidRPr="006A5FE0">
                              <w:rPr>
                                <w:color w:val="0000CC"/>
                              </w:rPr>
                              <w:t xml:space="preserve">Report the objective the bypass pumping operation </w:t>
                            </w:r>
                            <w:r>
                              <w:rPr>
                                <w:color w:val="0000CC"/>
                              </w:rPr>
                              <w:t xml:space="preserve">is </w:t>
                            </w:r>
                            <w:r w:rsidRPr="006A5FE0">
                              <w:rPr>
                                <w:color w:val="0000CC"/>
                              </w:rPr>
                              <w:t>to accomplish (e.g. cut-in manhole, sanitary sewer tie-in, etc.)</w:t>
                            </w:r>
                          </w:p>
                          <w:p w14:paraId="77DF96B0" w14:textId="272F7022" w:rsidR="00DC7541" w:rsidRPr="006A5FE0" w:rsidRDefault="00DC7541" w:rsidP="005B2EC6">
                            <w:pPr>
                              <w:pStyle w:val="ListParagraph"/>
                              <w:numPr>
                                <w:ilvl w:val="0"/>
                                <w:numId w:val="3"/>
                              </w:numPr>
                              <w:rPr>
                                <w:color w:val="0000CC"/>
                              </w:rPr>
                            </w:pPr>
                            <w:r w:rsidRPr="006A5FE0">
                              <w:rPr>
                                <w:color w:val="0000CC"/>
                              </w:rPr>
                              <w:t>Report what work will be executed by the Contractor during bypass pumping operations</w:t>
                            </w:r>
                          </w:p>
                          <w:p w14:paraId="5000E2A8" w14:textId="00FA91E5" w:rsidR="00DC7541" w:rsidRPr="006A5FE0" w:rsidRDefault="00DC7541" w:rsidP="005B2EC6">
                            <w:pPr>
                              <w:pStyle w:val="ListParagraph"/>
                              <w:numPr>
                                <w:ilvl w:val="0"/>
                                <w:numId w:val="3"/>
                              </w:numPr>
                              <w:rPr>
                                <w:color w:val="0000CC"/>
                              </w:rPr>
                            </w:pPr>
                            <w:r w:rsidRPr="006A5FE0">
                              <w:rPr>
                                <w:color w:val="0000CC"/>
                              </w:rPr>
                              <w:t>Discuss restrictions</w:t>
                            </w:r>
                            <w:r>
                              <w:rPr>
                                <w:color w:val="0000CC"/>
                              </w:rPr>
                              <w:t xml:space="preserve">, </w:t>
                            </w:r>
                            <w:r w:rsidRPr="006A5FE0">
                              <w:rPr>
                                <w:color w:val="0000CC"/>
                              </w:rPr>
                              <w:t>limitations</w:t>
                            </w:r>
                            <w:r>
                              <w:rPr>
                                <w:color w:val="0000CC"/>
                              </w:rPr>
                              <w:t xml:space="preserve">, and permitting requirements </w:t>
                            </w:r>
                            <w:r w:rsidRPr="006A5FE0">
                              <w:rPr>
                                <w:color w:val="0000CC"/>
                              </w:rPr>
                              <w:t>that affect the pumping plan.</w:t>
                            </w:r>
                          </w:p>
                          <w:p w14:paraId="7284B1CA" w14:textId="77777777" w:rsidR="00DC7541" w:rsidRDefault="00DC75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430A8" id="Text Box 7" o:spid="_x0000_s1033" type="#_x0000_t202" style="position:absolute;margin-left:-3.9pt;margin-top:10.45pt;width:478.6pt;height:145.9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" fillcolor="white [3201]" strokeweight=".5pt">
                <v:textbox>
                  <w:txbxContent>
                    <w:p w14:paraId="54B572C5" w14:textId="6F15CA82" w:rsidR="00DC7541" w:rsidRPr="006A5FE0" w:rsidRDefault="00DC7541" w:rsidP="005B2EC6">
                      <w:pPr>
                        <w:pStyle w:val="ListParagraph"/>
                        <w:numPr>
                          <w:ilvl w:val="0"/>
                          <w:numId w:val="3"/>
                        </w:numPr>
                        <w:rPr>
                          <w:color w:val="0000CC"/>
                        </w:rPr>
                      </w:pPr>
                      <w:r w:rsidRPr="006A5FE0">
                        <w:rPr>
                          <w:color w:val="0000CC"/>
                        </w:rPr>
                        <w:t xml:space="preserve">Provide brief overview of propose bypass pumping operation.  </w:t>
                      </w:r>
                    </w:p>
                    <w:p w14:paraId="47A127FC" w14:textId="5AAE128D" w:rsidR="00DC7541" w:rsidRPr="006A5FE0" w:rsidRDefault="00DC7541" w:rsidP="00E168D2">
                      <w:pPr>
                        <w:pStyle w:val="ListParagraph"/>
                        <w:numPr>
                          <w:ilvl w:val="0"/>
                          <w:numId w:val="3"/>
                        </w:numPr>
                        <w:rPr>
                          <w:color w:val="0000CC"/>
                        </w:rPr>
                      </w:pPr>
                      <w:r w:rsidRPr="006A5FE0">
                        <w:rPr>
                          <w:color w:val="0000CC"/>
                        </w:rPr>
                        <w:t>Identify the size of the sanitary sewer line that is being bypassed</w:t>
                      </w:r>
                      <w:r>
                        <w:rPr>
                          <w:color w:val="0000CC"/>
                        </w:rPr>
                        <w:t>.</w:t>
                      </w:r>
                    </w:p>
                    <w:p w14:paraId="3206DC3B" w14:textId="50954CBA" w:rsidR="00DC7541" w:rsidRPr="006A5FE0" w:rsidRDefault="00DC7541" w:rsidP="005B2EC6">
                      <w:pPr>
                        <w:pStyle w:val="ListParagraph"/>
                        <w:numPr>
                          <w:ilvl w:val="0"/>
                          <w:numId w:val="3"/>
                        </w:numPr>
                        <w:rPr>
                          <w:color w:val="0000CC"/>
                        </w:rPr>
                      </w:pPr>
                      <w:r w:rsidRPr="006A5FE0">
                        <w:rPr>
                          <w:color w:val="0000CC"/>
                        </w:rPr>
                        <w:t xml:space="preserve">Report the objective the bypass pumping operation </w:t>
                      </w:r>
                      <w:r>
                        <w:rPr>
                          <w:color w:val="0000CC"/>
                        </w:rPr>
                        <w:t xml:space="preserve">is </w:t>
                      </w:r>
                      <w:r w:rsidRPr="006A5FE0">
                        <w:rPr>
                          <w:color w:val="0000CC"/>
                        </w:rPr>
                        <w:t>to accomplish (e.g. cut-in manhole, sanitary sewer tie-in, etc.)</w:t>
                      </w:r>
                    </w:p>
                    <w:p w14:paraId="77DF96B0" w14:textId="272F7022" w:rsidR="00DC7541" w:rsidRPr="006A5FE0" w:rsidRDefault="00DC7541" w:rsidP="005B2EC6">
                      <w:pPr>
                        <w:pStyle w:val="ListParagraph"/>
                        <w:numPr>
                          <w:ilvl w:val="0"/>
                          <w:numId w:val="3"/>
                        </w:numPr>
                        <w:rPr>
                          <w:color w:val="0000CC"/>
                        </w:rPr>
                      </w:pPr>
                      <w:r w:rsidRPr="006A5FE0">
                        <w:rPr>
                          <w:color w:val="0000CC"/>
                        </w:rPr>
                        <w:t>Report what work will be executed by the Contractor during bypass pumping operations</w:t>
                      </w:r>
                    </w:p>
                    <w:p w14:paraId="5000E2A8" w14:textId="00FA91E5" w:rsidR="00DC7541" w:rsidRPr="006A5FE0" w:rsidRDefault="00DC7541" w:rsidP="005B2EC6">
                      <w:pPr>
                        <w:pStyle w:val="ListParagraph"/>
                        <w:numPr>
                          <w:ilvl w:val="0"/>
                          <w:numId w:val="3"/>
                        </w:numPr>
                        <w:rPr>
                          <w:color w:val="0000CC"/>
                        </w:rPr>
                      </w:pPr>
                      <w:r w:rsidRPr="006A5FE0">
                        <w:rPr>
                          <w:color w:val="0000CC"/>
                        </w:rPr>
                        <w:t>Discuss restrictions</w:t>
                      </w:r>
                      <w:r>
                        <w:rPr>
                          <w:color w:val="0000CC"/>
                        </w:rPr>
                        <w:t xml:space="preserve">, </w:t>
                      </w:r>
                      <w:r w:rsidRPr="006A5FE0">
                        <w:rPr>
                          <w:color w:val="0000CC"/>
                        </w:rPr>
                        <w:t>limitations</w:t>
                      </w:r>
                      <w:r>
                        <w:rPr>
                          <w:color w:val="0000CC"/>
                        </w:rPr>
                        <w:t xml:space="preserve">, and permitting requirements </w:t>
                      </w:r>
                      <w:r w:rsidRPr="006A5FE0">
                        <w:rPr>
                          <w:color w:val="0000CC"/>
                        </w:rPr>
                        <w:t>that affect the pumping plan.</w:t>
                      </w:r>
                    </w:p>
                    <w:p w14:paraId="7284B1CA" w14:textId="77777777" w:rsidR="00DC7541" w:rsidRDefault="00DC7541"/>
                  </w:txbxContent>
                </v:textbox>
              </v:shape>
            </w:pict>
          </mc:Fallback>
        </mc:AlternateContent>
      </w:r>
      <w:r w:rsidR="005B2EC6">
        <w:t xml:space="preserve"> </w:t>
      </w:r>
    </w:p>
    <w:p w14:paraId="27D58BC0" w14:textId="5650D702" w:rsidR="0007765E" w:rsidRDefault="0007765E" w:rsidP="0007765E"/>
    <w:p w14:paraId="4A1F98C9" w14:textId="337789B0" w:rsidR="0007765E" w:rsidRDefault="0007765E" w:rsidP="0007765E"/>
    <w:p w14:paraId="49CB2C25" w14:textId="57D2F2DA" w:rsidR="0007765E" w:rsidRDefault="0007765E" w:rsidP="0007765E"/>
    <w:p w14:paraId="6EB7A4FB" w14:textId="5FE92075" w:rsidR="0007765E" w:rsidRDefault="0007765E" w:rsidP="0007765E"/>
    <w:p w14:paraId="5E8EEF05" w14:textId="22E91002" w:rsidR="0007765E" w:rsidRDefault="0007765E" w:rsidP="0007765E"/>
    <w:p w14:paraId="0479B8EA" w14:textId="2FC353EE" w:rsidR="0007765E" w:rsidRDefault="0007765E" w:rsidP="0007765E"/>
    <w:p w14:paraId="3BB7FEF7" w14:textId="7C8E1EAB" w:rsidR="005B2EC6" w:rsidRDefault="005B2EC6" w:rsidP="005B2EC6">
      <w:pPr>
        <w:pStyle w:val="Heading1"/>
      </w:pPr>
      <w:bookmarkStart w:id="5" w:name="_Toc107911787"/>
      <w:r>
        <w:t>Date &amp; Time</w:t>
      </w:r>
      <w:bookmarkEnd w:id="5"/>
    </w:p>
    <w:p w14:paraId="25C150D8" w14:textId="13EDFAD0" w:rsidR="00376396" w:rsidRDefault="00FB1D7C" w:rsidP="00FB1D7C">
      <w:r>
        <w:t xml:space="preserve">The proposed sanitary sewer bypass pumping operation is expected to </w:t>
      </w:r>
      <w:r w:rsidR="006971FE">
        <w:t xml:space="preserve">commence </w:t>
      </w:r>
      <w:r>
        <w:t>on</w:t>
      </w:r>
      <w:r w:rsidR="00376396">
        <w:t xml:space="preserve"> </w:t>
      </w:r>
      <w:sdt>
        <w:sdtPr>
          <w:rPr>
            <w:color w:val="0000CC"/>
          </w:rPr>
          <w:id w:val="-1388187269"/>
          <w:placeholder>
            <w:docPart w:val="DefaultPlaceholder_-1854013437"/>
          </w:placeholder>
          <w:date>
            <w:dateFormat w:val="M/d/yyyy"/>
            <w:lid w:val="en-US"/>
            <w:storeMappedDataAs w:val="dateTime"/>
            <w:calendar w:val="gregorian"/>
          </w:date>
        </w:sdtPr>
        <w:sdtEndPr/>
        <w:sdtContent>
          <w:r w:rsidR="00376396" w:rsidRPr="00C3563A">
            <w:rPr>
              <w:color w:val="0000CC"/>
            </w:rPr>
            <w:t>[date]</w:t>
          </w:r>
          <w:r w:rsidRPr="00C3563A">
            <w:rPr>
              <w:color w:val="0000CC"/>
            </w:rPr>
            <w:t>.</w:t>
          </w:r>
        </w:sdtContent>
      </w:sdt>
      <w:r w:rsidR="00376396">
        <w:t xml:space="preserve"> </w:t>
      </w:r>
      <w:r w:rsidR="009979FD" w:rsidRPr="009979FD">
        <w:rPr>
          <w:highlight w:val="yellow"/>
        </w:rPr>
        <w:fldChar w:fldCharType="begin"/>
      </w:r>
      <w:r w:rsidR="009979FD" w:rsidRPr="009979FD">
        <w:rPr>
          <w:highlight w:val="yellow"/>
        </w:rPr>
        <w:instrText xml:space="preserve"> REF CompanyName </w:instrText>
      </w:r>
      <w:r w:rsidR="009979FD" w:rsidRPr="009979FD">
        <w:rPr>
          <w:highlight w:val="yellow"/>
        </w:rPr>
        <w:fldChar w:fldCharType="separate"/>
      </w:r>
      <w:r w:rsidR="00A83839" w:rsidRPr="009979FD">
        <w:rPr>
          <w:b/>
          <w:bCs/>
          <w:noProof/>
          <w:color w:val="3333FF"/>
        </w:rPr>
        <w:t>[Enter Company Name]</w:t>
      </w:r>
      <w:r w:rsidR="009979FD" w:rsidRPr="009979FD">
        <w:rPr>
          <w:highlight w:val="yellow"/>
        </w:rPr>
        <w:fldChar w:fldCharType="end"/>
      </w:r>
      <w:r w:rsidR="009979FD">
        <w:t xml:space="preserve"> </w:t>
      </w:r>
      <w:r w:rsidR="00376396">
        <w:t xml:space="preserve">shall provide 48 hour confirmation to the Service Authority Field Inspector prior to </w:t>
      </w:r>
      <w:r w:rsidR="006971FE">
        <w:t xml:space="preserve">starting </w:t>
      </w:r>
      <w:r w:rsidR="00ED3614">
        <w:t>bypass pumping</w:t>
      </w:r>
      <w:r w:rsidR="00376396">
        <w:t>.</w:t>
      </w:r>
      <w:r w:rsidR="008A150A">
        <w:t xml:space="preserve"> </w:t>
      </w:r>
      <w:r w:rsidR="008A150A">
        <w:rPr>
          <w:highlight w:val="yellow"/>
        </w:rPr>
        <w:fldChar w:fldCharType="begin"/>
      </w:r>
      <w:r w:rsidR="008A150A">
        <w:rPr>
          <w:highlight w:val="yellow"/>
        </w:rPr>
        <w:instrText xml:space="preserve"> REF CompanyName </w:instrText>
      </w:r>
      <w:r w:rsidR="008A150A">
        <w:rPr>
          <w:highlight w:val="yellow"/>
        </w:rPr>
        <w:fldChar w:fldCharType="separate"/>
      </w:r>
      <w:r w:rsidR="00A83839" w:rsidRPr="009979FD">
        <w:rPr>
          <w:b/>
          <w:bCs/>
          <w:noProof/>
          <w:color w:val="3333FF"/>
        </w:rPr>
        <w:t>[Enter Company Name]</w:t>
      </w:r>
      <w:r w:rsidR="008A150A">
        <w:rPr>
          <w:highlight w:val="yellow"/>
        </w:rPr>
        <w:fldChar w:fldCharType="end"/>
      </w:r>
      <w:r w:rsidR="008A150A">
        <w:t xml:space="preserve"> s</w:t>
      </w:r>
      <w:r w:rsidR="00376396">
        <w:t>hall coordinate with the Service Authority Field Inspector to adjust the start date due to weather</w:t>
      </w:r>
      <w:r w:rsidR="00ED3614">
        <w:t xml:space="preserve"> or other circumstances</w:t>
      </w:r>
      <w:r w:rsidR="00376396">
        <w:t xml:space="preserve">. </w:t>
      </w:r>
    </w:p>
    <w:p w14:paraId="51E4D701" w14:textId="00409037" w:rsidR="002C1D47" w:rsidRDefault="00376396" w:rsidP="002C1D47">
      <w:r>
        <w:t xml:space="preserve">Once the bypass pumping operation commences, </w:t>
      </w:r>
      <w:r w:rsidR="00ED3614">
        <w:t>bypass pump operations</w:t>
      </w:r>
      <w:r>
        <w:t xml:space="preserve"> shall continue for </w:t>
      </w:r>
      <w:r w:rsidR="005F4E2B">
        <w:rPr>
          <w:color w:val="3333FF"/>
        </w:rPr>
        <w:t>[Enter Number of Days]</w:t>
      </w:r>
      <w:r w:rsidRPr="006A5FE0">
        <w:rPr>
          <w:color w:val="0000CC"/>
        </w:rPr>
        <w:t xml:space="preserve"> </w:t>
      </w:r>
      <w:r>
        <w:t xml:space="preserve">days and </w:t>
      </w:r>
      <w:r w:rsidR="005941C5">
        <w:t>shall</w:t>
      </w:r>
      <w:r>
        <w:t xml:space="preserve"> be active </w:t>
      </w:r>
      <w:r w:rsidR="005F4E2B">
        <w:rPr>
          <w:color w:val="3333FF"/>
        </w:rPr>
        <w:t>[Enter Number of Hours]</w:t>
      </w:r>
      <w:r w:rsidR="00EA130D" w:rsidRPr="006A5FE0">
        <w:rPr>
          <w:color w:val="0000CC"/>
        </w:rPr>
        <w:t xml:space="preserve"> </w:t>
      </w:r>
      <w:r>
        <w:t xml:space="preserve">hours </w:t>
      </w:r>
      <w:r w:rsidR="00EA130D">
        <w:t xml:space="preserve">during the </w:t>
      </w:r>
      <w:r>
        <w:t xml:space="preserve">day. </w:t>
      </w:r>
      <w:r w:rsidR="00ED3614">
        <w:t>T</w:t>
      </w:r>
      <w:r>
        <w:t xml:space="preserve">he sanitary sewer bypass pumping operation is expected to end on </w:t>
      </w:r>
      <w:sdt>
        <w:sdtPr>
          <w:rPr>
            <w:color w:val="0000CC"/>
          </w:rPr>
          <w:id w:val="-350189146"/>
          <w:placeholder>
            <w:docPart w:val="DefaultPlaceholder_-1854013437"/>
          </w:placeholder>
          <w:date>
            <w:dateFormat w:val="M/d/yyyy"/>
            <w:lid w:val="en-US"/>
            <w:storeMappedDataAs w:val="dateTime"/>
            <w:calendar w:val="gregorian"/>
          </w:date>
        </w:sdtPr>
        <w:sdtEndPr/>
        <w:sdtContent>
          <w:r w:rsidRPr="00C3563A">
            <w:rPr>
              <w:color w:val="0000CC"/>
            </w:rPr>
            <w:t>[date]</w:t>
          </w:r>
        </w:sdtContent>
      </w:sdt>
      <w:r>
        <w:t xml:space="preserve">. </w:t>
      </w:r>
      <w:r w:rsidR="009979FD" w:rsidRPr="009979FD">
        <w:rPr>
          <w:highlight w:val="yellow"/>
        </w:rPr>
        <w:fldChar w:fldCharType="begin"/>
      </w:r>
      <w:r w:rsidR="009979FD" w:rsidRPr="009979FD">
        <w:rPr>
          <w:highlight w:val="yellow"/>
        </w:rPr>
        <w:instrText xml:space="preserve"> REF CompanyName </w:instrText>
      </w:r>
      <w:r w:rsidR="009979FD" w:rsidRPr="009979FD">
        <w:rPr>
          <w:highlight w:val="yellow"/>
        </w:rPr>
        <w:fldChar w:fldCharType="separate"/>
      </w:r>
      <w:r w:rsidR="00A83839" w:rsidRPr="009979FD">
        <w:rPr>
          <w:b/>
          <w:bCs/>
          <w:noProof/>
          <w:color w:val="3333FF"/>
        </w:rPr>
        <w:t>[Enter Company Name]</w:t>
      </w:r>
      <w:r w:rsidR="009979FD" w:rsidRPr="009979FD">
        <w:rPr>
          <w:highlight w:val="yellow"/>
        </w:rPr>
        <w:fldChar w:fldCharType="end"/>
      </w:r>
      <w:r w:rsidR="006971FE" w:rsidRPr="006A5FE0">
        <w:rPr>
          <w:color w:val="0000CC"/>
        </w:rPr>
        <w:t xml:space="preserve"> </w:t>
      </w:r>
      <w:r w:rsidR="006971FE">
        <w:t xml:space="preserve">shall provide written notification to the Service Authority’s Field Inspector if bypass pumping operations are to be extend beyond the stated </w:t>
      </w:r>
      <w:r w:rsidR="00973FCB">
        <w:t xml:space="preserve">number of </w:t>
      </w:r>
      <w:r w:rsidR="006971FE">
        <w:t xml:space="preserve">days in this </w:t>
      </w:r>
      <w:r w:rsidR="00113371">
        <w:t>plan and</w:t>
      </w:r>
      <w:r w:rsidR="006971FE">
        <w:t xml:space="preserve"> shall comply with additional requirements imposed by Service Authority for the time extension. </w:t>
      </w:r>
      <w:r w:rsidR="002C1D47">
        <w:br w:type="page"/>
      </w:r>
    </w:p>
    <w:p w14:paraId="2302C4AC" w14:textId="77777777" w:rsidR="00585372" w:rsidRDefault="00585372" w:rsidP="00585372">
      <w:pPr>
        <w:pStyle w:val="Heading1"/>
      </w:pPr>
      <w:bookmarkStart w:id="6" w:name="_Toc107911788"/>
      <w:r>
        <w:lastRenderedPageBreak/>
        <w:t>Site and Surrounding Area</w:t>
      </w:r>
      <w:bookmarkEnd w:id="6"/>
    </w:p>
    <w:p w14:paraId="3CC0E207" w14:textId="77777777" w:rsidR="0053782F" w:rsidRPr="002C1D47" w:rsidRDefault="0053782F" w:rsidP="0053782F">
      <w:pPr>
        <w:framePr w:w="9410" w:h="3737" w:hSpace="180" w:wrap="around" w:vAnchor="text" w:hAnchor="page" w:x="1402" w:y="141"/>
        <w:pBdr>
          <w:top w:val="single" w:sz="6" w:space="1" w:color="auto"/>
          <w:left w:val="single" w:sz="6" w:space="1" w:color="auto"/>
          <w:bottom w:val="single" w:sz="6" w:space="1" w:color="auto"/>
          <w:right w:val="single" w:sz="6" w:space="1" w:color="auto"/>
        </w:pBdr>
        <w:rPr>
          <w:color w:val="0000CC"/>
        </w:rPr>
      </w:pPr>
      <w:r w:rsidRPr="002C1D47">
        <w:rPr>
          <w:color w:val="0000CC"/>
        </w:rPr>
        <w:t xml:space="preserve">[Describe the general area for the proposed bypass pumping operation.] </w:t>
      </w:r>
    </w:p>
    <w:p w14:paraId="4EABEB1A" w14:textId="77777777" w:rsidR="0053782F" w:rsidRPr="002C1D47" w:rsidRDefault="0053782F" w:rsidP="0053782F">
      <w:pPr>
        <w:framePr w:w="9410" w:h="3737" w:hSpace="180" w:wrap="around" w:vAnchor="text" w:hAnchor="page" w:x="1402" w:y="141"/>
        <w:pBdr>
          <w:top w:val="single" w:sz="6" w:space="1" w:color="auto"/>
          <w:left w:val="single" w:sz="6" w:space="1" w:color="auto"/>
          <w:bottom w:val="single" w:sz="6" w:space="1" w:color="auto"/>
          <w:right w:val="single" w:sz="6" w:space="1" w:color="auto"/>
        </w:pBdr>
        <w:rPr>
          <w:color w:val="0000CC"/>
        </w:rPr>
      </w:pPr>
      <w:r w:rsidRPr="002C1D47">
        <w:rPr>
          <w:color w:val="0000CC"/>
        </w:rPr>
        <w:t xml:space="preserve"> [Describe the area where the sanitary sewer bypass pumps will be located within the site. (e.g. proximity to a stream that flood, in area where vehicles can crash into the pumps, proximity to houses, in the woods, shoulders of roads, parking lot, etc.)]</w:t>
      </w:r>
    </w:p>
    <w:p w14:paraId="34672601" w14:textId="77777777" w:rsidR="0053782F" w:rsidRPr="002C1D47" w:rsidRDefault="0053782F" w:rsidP="0053782F">
      <w:pPr>
        <w:framePr w:w="9410" w:h="3737" w:hSpace="180" w:wrap="around" w:vAnchor="text" w:hAnchor="page" w:x="1402" w:y="141"/>
        <w:pBdr>
          <w:top w:val="single" w:sz="6" w:space="1" w:color="auto"/>
          <w:left w:val="single" w:sz="6" w:space="1" w:color="auto"/>
          <w:bottom w:val="single" w:sz="6" w:space="1" w:color="auto"/>
          <w:right w:val="single" w:sz="6" w:space="1" w:color="auto"/>
        </w:pBdr>
        <w:rPr>
          <w:color w:val="0000CC"/>
        </w:rPr>
      </w:pPr>
      <w:r w:rsidRPr="002C1D47">
        <w:rPr>
          <w:color w:val="0000CC"/>
        </w:rPr>
        <w:t xml:space="preserve">[Describe the area where the suction and discharge manholes </w:t>
      </w:r>
      <w:r>
        <w:rPr>
          <w:color w:val="0000CC"/>
        </w:rPr>
        <w:t>reside</w:t>
      </w:r>
      <w:r w:rsidRPr="002C1D47">
        <w:rPr>
          <w:color w:val="0000CC"/>
        </w:rPr>
        <w:t xml:space="preserve"> (e.g. inside or outside the limits of disturbance, parking lots, roads, road shoulders, ditches, woods, HOA area, near sidewalks, embankments, etc.).]</w:t>
      </w:r>
    </w:p>
    <w:p w14:paraId="2D54BE6B" w14:textId="560A0E60" w:rsidR="0053782F" w:rsidRPr="0053782F" w:rsidRDefault="0053782F" w:rsidP="0053782F">
      <w:pPr>
        <w:framePr w:w="9410" w:h="3737" w:hSpace="180" w:wrap="around" w:vAnchor="text" w:hAnchor="page" w:x="1402" w:y="141"/>
        <w:pBdr>
          <w:top w:val="single" w:sz="6" w:space="1" w:color="auto"/>
          <w:left w:val="single" w:sz="6" w:space="1" w:color="auto"/>
          <w:bottom w:val="single" w:sz="6" w:space="1" w:color="auto"/>
          <w:right w:val="single" w:sz="6" w:space="1" w:color="auto"/>
        </w:pBdr>
        <w:rPr>
          <w:color w:val="0000CC"/>
        </w:rPr>
      </w:pPr>
      <w:r w:rsidRPr="002C1D47">
        <w:rPr>
          <w:color w:val="0000CC"/>
        </w:rPr>
        <w:t>[Describe or put into context potential impacts and risk the bypass pumping operation poses.</w:t>
      </w:r>
    </w:p>
    <w:p w14:paraId="61645B70" w14:textId="64E19292" w:rsidR="00585372" w:rsidRPr="006403F5" w:rsidRDefault="00A253F5" w:rsidP="00585372">
      <w:pPr>
        <w:pStyle w:val="Heading1"/>
      </w:pPr>
      <w:bookmarkStart w:id="7" w:name="_Toc107911789"/>
      <w:r>
        <w:t xml:space="preserve">Site </w:t>
      </w:r>
      <w:r w:rsidR="00585372">
        <w:t>Risks</w:t>
      </w:r>
      <w:bookmarkEnd w:id="7"/>
    </w:p>
    <w:p w14:paraId="6214CDB3" w14:textId="75D587D4" w:rsidR="00585372" w:rsidRPr="006A5FE0" w:rsidRDefault="00585372" w:rsidP="00585372">
      <w:pPr>
        <w:rPr>
          <w:i/>
          <w:iCs/>
          <w:color w:val="0000CC"/>
        </w:rPr>
      </w:pPr>
      <w:r>
        <w:rPr>
          <w:i/>
          <w:iCs/>
          <w:color w:val="0000CC"/>
        </w:rPr>
        <w:t xml:space="preserve">Response must be </w:t>
      </w:r>
      <w:r w:rsidR="00FF335E">
        <w:rPr>
          <w:i/>
          <w:iCs/>
          <w:color w:val="0000CC"/>
        </w:rPr>
        <w:t>provided</w:t>
      </w:r>
      <w:r>
        <w:rPr>
          <w:i/>
          <w:iCs/>
          <w:color w:val="0000CC"/>
        </w:rPr>
        <w:t xml:space="preserve"> for each item</w:t>
      </w:r>
      <w:r w:rsidRPr="006A5FE0">
        <w:rPr>
          <w:i/>
          <w:iCs/>
          <w:color w:val="0000CC"/>
        </w:rPr>
        <w:t>:</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1350"/>
        <w:gridCol w:w="7205"/>
      </w:tblGrid>
      <w:tr w:rsidR="00585372" w14:paraId="5F42E1A7" w14:textId="77777777" w:rsidTr="00414183">
        <w:tc>
          <w:tcPr>
            <w:tcW w:w="895" w:type="dxa"/>
            <w:vAlign w:val="center"/>
          </w:tcPr>
          <w:p w14:paraId="53242916" w14:textId="77777777" w:rsidR="00585372" w:rsidRPr="007376BB" w:rsidRDefault="00585372" w:rsidP="001C6C89">
            <w:pPr>
              <w:spacing w:after="120"/>
              <w:jc w:val="center"/>
              <w:rPr>
                <w:u w:val="single"/>
              </w:rPr>
            </w:pPr>
            <w:r w:rsidRPr="007376BB">
              <w:rPr>
                <w:u w:val="single"/>
              </w:rPr>
              <w:t>Yes:</w:t>
            </w:r>
          </w:p>
        </w:tc>
        <w:tc>
          <w:tcPr>
            <w:tcW w:w="1350" w:type="dxa"/>
            <w:vAlign w:val="center"/>
          </w:tcPr>
          <w:p w14:paraId="2D4921C3" w14:textId="77777777" w:rsidR="00585372" w:rsidRPr="007376BB" w:rsidRDefault="00585372" w:rsidP="001C6C89">
            <w:pPr>
              <w:spacing w:after="120"/>
              <w:jc w:val="center"/>
              <w:rPr>
                <w:u w:val="single"/>
              </w:rPr>
            </w:pPr>
            <w:r w:rsidRPr="007376BB">
              <w:rPr>
                <w:u w:val="single"/>
              </w:rPr>
              <w:t>No:</w:t>
            </w:r>
          </w:p>
        </w:tc>
        <w:tc>
          <w:tcPr>
            <w:tcW w:w="7205" w:type="dxa"/>
          </w:tcPr>
          <w:p w14:paraId="69A0F77A" w14:textId="029CFC5F" w:rsidR="00585372" w:rsidRDefault="00585372" w:rsidP="001C6C89">
            <w:pPr>
              <w:spacing w:after="120"/>
            </w:pPr>
          </w:p>
        </w:tc>
      </w:tr>
      <w:tr w:rsidR="00585372" w14:paraId="6C38D64F" w14:textId="77777777" w:rsidTr="00414183">
        <w:tc>
          <w:tcPr>
            <w:tcW w:w="895" w:type="dxa"/>
          </w:tcPr>
          <w:p w14:paraId="23D7B7CF" w14:textId="77777777" w:rsidR="00585372" w:rsidRDefault="00A90384" w:rsidP="001C6C89">
            <w:pPr>
              <w:spacing w:after="120"/>
              <w:jc w:val="center"/>
            </w:pPr>
            <w:sdt>
              <w:sdtPr>
                <w:id w:val="-1230226483"/>
                <w14:checkbox>
                  <w14:checked w14:val="0"/>
                  <w14:checkedState w14:val="2612" w14:font="MS Gothic"/>
                  <w14:uncheckedState w14:val="2610" w14:font="MS Gothic"/>
                </w14:checkbox>
              </w:sdtPr>
              <w:sdtEndPr/>
              <w:sdtContent>
                <w:r w:rsidR="00585372">
                  <w:rPr>
                    <w:rFonts w:ascii="MS Gothic" w:eastAsia="MS Gothic" w:hAnsi="MS Gothic" w:hint="eastAsia"/>
                  </w:rPr>
                  <w:t>☐</w:t>
                </w:r>
              </w:sdtContent>
            </w:sdt>
          </w:p>
        </w:tc>
        <w:tc>
          <w:tcPr>
            <w:tcW w:w="1350" w:type="dxa"/>
          </w:tcPr>
          <w:p w14:paraId="25B34882" w14:textId="3FCB5E43" w:rsidR="00585372" w:rsidRDefault="00A90384" w:rsidP="001C6C89">
            <w:pPr>
              <w:spacing w:after="120"/>
              <w:jc w:val="center"/>
            </w:pPr>
            <w:sdt>
              <w:sdtPr>
                <w:id w:val="1828087864"/>
                <w14:checkbox>
                  <w14:checked w14:val="0"/>
                  <w14:checkedState w14:val="2612" w14:font="MS Gothic"/>
                  <w14:uncheckedState w14:val="2610" w14:font="MS Gothic"/>
                </w14:checkbox>
              </w:sdtPr>
              <w:sdtEndPr/>
              <w:sdtContent>
                <w:r w:rsidR="0025390B">
                  <w:rPr>
                    <w:rFonts w:ascii="MS Gothic" w:eastAsia="MS Gothic" w:hAnsi="MS Gothic" w:hint="eastAsia"/>
                  </w:rPr>
                  <w:t>☐</w:t>
                </w:r>
              </w:sdtContent>
            </w:sdt>
          </w:p>
        </w:tc>
        <w:tc>
          <w:tcPr>
            <w:tcW w:w="7205" w:type="dxa"/>
          </w:tcPr>
          <w:p w14:paraId="69F16191" w14:textId="1EE069E2" w:rsidR="00585372" w:rsidRDefault="00585372" w:rsidP="001C6C89">
            <w:pPr>
              <w:spacing w:after="120"/>
            </w:pPr>
            <w:r>
              <w:t>Bypass pumping operations can be affected by</w:t>
            </w:r>
            <w:r w:rsidR="00DB2240">
              <w:t xml:space="preserve"> severe weather storms or</w:t>
            </w:r>
            <w:r>
              <w:t xml:space="preserve"> flooding.</w:t>
            </w:r>
          </w:p>
        </w:tc>
      </w:tr>
      <w:tr w:rsidR="001C6C89" w14:paraId="2E4622DD" w14:textId="77777777" w:rsidTr="00414183">
        <w:tc>
          <w:tcPr>
            <w:tcW w:w="895" w:type="dxa"/>
          </w:tcPr>
          <w:p w14:paraId="5B827E59" w14:textId="77777777" w:rsidR="001C6C89" w:rsidRDefault="00A90384" w:rsidP="001C6C89">
            <w:pPr>
              <w:spacing w:after="120"/>
              <w:jc w:val="center"/>
            </w:pPr>
            <w:sdt>
              <w:sdtPr>
                <w:id w:val="-2053450725"/>
                <w14:checkbox>
                  <w14:checked w14:val="0"/>
                  <w14:checkedState w14:val="2612" w14:font="MS Gothic"/>
                  <w14:uncheckedState w14:val="2610" w14:font="MS Gothic"/>
                </w14:checkbox>
              </w:sdtPr>
              <w:sdtEndPr/>
              <w:sdtContent>
                <w:r w:rsidR="001C6C89">
                  <w:rPr>
                    <w:rFonts w:ascii="MS Gothic" w:eastAsia="MS Gothic" w:hAnsi="MS Gothic" w:hint="eastAsia"/>
                  </w:rPr>
                  <w:t>☐</w:t>
                </w:r>
              </w:sdtContent>
            </w:sdt>
          </w:p>
        </w:tc>
        <w:tc>
          <w:tcPr>
            <w:tcW w:w="1350" w:type="dxa"/>
          </w:tcPr>
          <w:p w14:paraId="3835FAAB" w14:textId="3560979C" w:rsidR="001C6C89" w:rsidRDefault="00A90384" w:rsidP="001C6C89">
            <w:pPr>
              <w:spacing w:after="120"/>
              <w:jc w:val="center"/>
            </w:pPr>
            <w:sdt>
              <w:sdtPr>
                <w:id w:val="-2027556837"/>
                <w14:checkbox>
                  <w14:checked w14:val="0"/>
                  <w14:checkedState w14:val="2612" w14:font="MS Gothic"/>
                  <w14:uncheckedState w14:val="2610" w14:font="MS Gothic"/>
                </w14:checkbox>
              </w:sdtPr>
              <w:sdtEndPr/>
              <w:sdtContent>
                <w:r w:rsidR="0025390B">
                  <w:rPr>
                    <w:rFonts w:ascii="MS Gothic" w:eastAsia="MS Gothic" w:hAnsi="MS Gothic" w:hint="eastAsia"/>
                  </w:rPr>
                  <w:t>☐</w:t>
                </w:r>
              </w:sdtContent>
            </w:sdt>
          </w:p>
        </w:tc>
        <w:tc>
          <w:tcPr>
            <w:tcW w:w="7205" w:type="dxa"/>
          </w:tcPr>
          <w:p w14:paraId="09DE3FE6" w14:textId="0A1127BC" w:rsidR="001C6C89" w:rsidRDefault="001C6C89" w:rsidP="001C6C89">
            <w:pPr>
              <w:spacing w:after="120"/>
            </w:pPr>
            <w:r>
              <w:t xml:space="preserve">Bypass pumping operations require traffic control measures or </w:t>
            </w:r>
            <w:r w:rsidR="0025390B">
              <w:t xml:space="preserve">resides </w:t>
            </w:r>
            <w:r>
              <w:t>in a vicinity where it can be affected by vehicle accidents</w:t>
            </w:r>
            <w:r w:rsidR="00DB2240">
              <w:t xml:space="preserve"> (e.g. in an area outside of the right-of-way, but where vehicles can crash into the equipment)</w:t>
            </w:r>
            <w:r>
              <w:t>.</w:t>
            </w:r>
          </w:p>
        </w:tc>
      </w:tr>
      <w:tr w:rsidR="001C6C89" w14:paraId="4ED4DBCF" w14:textId="77777777" w:rsidTr="00414183">
        <w:tc>
          <w:tcPr>
            <w:tcW w:w="895" w:type="dxa"/>
          </w:tcPr>
          <w:p w14:paraId="53B436A0" w14:textId="77777777" w:rsidR="001C6C89" w:rsidRDefault="00A90384" w:rsidP="001C6C89">
            <w:pPr>
              <w:spacing w:after="120"/>
              <w:jc w:val="center"/>
            </w:pPr>
            <w:sdt>
              <w:sdtPr>
                <w:id w:val="-1737779978"/>
                <w14:checkbox>
                  <w14:checked w14:val="0"/>
                  <w14:checkedState w14:val="2612" w14:font="MS Gothic"/>
                  <w14:uncheckedState w14:val="2610" w14:font="MS Gothic"/>
                </w14:checkbox>
              </w:sdtPr>
              <w:sdtEndPr/>
              <w:sdtContent>
                <w:r w:rsidR="001C6C89">
                  <w:rPr>
                    <w:rFonts w:ascii="MS Gothic" w:eastAsia="MS Gothic" w:hAnsi="MS Gothic" w:hint="eastAsia"/>
                  </w:rPr>
                  <w:t>☐</w:t>
                </w:r>
              </w:sdtContent>
            </w:sdt>
          </w:p>
        </w:tc>
        <w:tc>
          <w:tcPr>
            <w:tcW w:w="1350" w:type="dxa"/>
          </w:tcPr>
          <w:p w14:paraId="43A076C2" w14:textId="347CDE4F" w:rsidR="001C6C89" w:rsidRDefault="00A90384" w:rsidP="001C6C89">
            <w:pPr>
              <w:spacing w:after="120"/>
              <w:jc w:val="center"/>
            </w:pPr>
            <w:sdt>
              <w:sdtPr>
                <w:id w:val="-26648859"/>
                <w14:checkbox>
                  <w14:checked w14:val="0"/>
                  <w14:checkedState w14:val="2612" w14:font="MS Gothic"/>
                  <w14:uncheckedState w14:val="2610" w14:font="MS Gothic"/>
                </w14:checkbox>
              </w:sdtPr>
              <w:sdtEndPr/>
              <w:sdtContent>
                <w:r w:rsidR="0025390B">
                  <w:rPr>
                    <w:rFonts w:ascii="MS Gothic" w:eastAsia="MS Gothic" w:hAnsi="MS Gothic" w:hint="eastAsia"/>
                  </w:rPr>
                  <w:t>☐</w:t>
                </w:r>
              </w:sdtContent>
            </w:sdt>
          </w:p>
        </w:tc>
        <w:tc>
          <w:tcPr>
            <w:tcW w:w="7205" w:type="dxa"/>
          </w:tcPr>
          <w:p w14:paraId="7DF8DA1F" w14:textId="7658F815" w:rsidR="001C6C89" w:rsidRDefault="001C6C89" w:rsidP="001C6C89">
            <w:pPr>
              <w:spacing w:after="120"/>
            </w:pPr>
            <w:r>
              <w:t>Bypass pumping operations can be affected by snow removal operations.</w:t>
            </w:r>
          </w:p>
        </w:tc>
      </w:tr>
      <w:tr w:rsidR="001C6C89" w14:paraId="74E63387" w14:textId="77777777" w:rsidTr="00414183">
        <w:tc>
          <w:tcPr>
            <w:tcW w:w="895" w:type="dxa"/>
          </w:tcPr>
          <w:p w14:paraId="57017A7A" w14:textId="77777777" w:rsidR="001C6C89" w:rsidRDefault="00A90384" w:rsidP="001C6C89">
            <w:pPr>
              <w:spacing w:after="120"/>
              <w:jc w:val="center"/>
            </w:pPr>
            <w:sdt>
              <w:sdtPr>
                <w:id w:val="-557776415"/>
                <w14:checkbox>
                  <w14:checked w14:val="0"/>
                  <w14:checkedState w14:val="2612" w14:font="MS Gothic"/>
                  <w14:uncheckedState w14:val="2610" w14:font="MS Gothic"/>
                </w14:checkbox>
              </w:sdtPr>
              <w:sdtEndPr/>
              <w:sdtContent>
                <w:r w:rsidR="001C6C89">
                  <w:rPr>
                    <w:rFonts w:ascii="MS Gothic" w:eastAsia="MS Gothic" w:hAnsi="MS Gothic" w:hint="eastAsia"/>
                  </w:rPr>
                  <w:t>☐</w:t>
                </w:r>
              </w:sdtContent>
            </w:sdt>
          </w:p>
        </w:tc>
        <w:tc>
          <w:tcPr>
            <w:tcW w:w="1350" w:type="dxa"/>
          </w:tcPr>
          <w:p w14:paraId="6EC471D6" w14:textId="24AB437F" w:rsidR="001C6C89" w:rsidRDefault="00A90384" w:rsidP="001C6C89">
            <w:pPr>
              <w:spacing w:after="120"/>
              <w:jc w:val="center"/>
            </w:pPr>
            <w:sdt>
              <w:sdtPr>
                <w:id w:val="1628040286"/>
                <w14:checkbox>
                  <w14:checked w14:val="0"/>
                  <w14:checkedState w14:val="2612" w14:font="MS Gothic"/>
                  <w14:uncheckedState w14:val="2610" w14:font="MS Gothic"/>
                </w14:checkbox>
              </w:sdtPr>
              <w:sdtEndPr/>
              <w:sdtContent>
                <w:r w:rsidR="0025390B">
                  <w:rPr>
                    <w:rFonts w:ascii="MS Gothic" w:eastAsia="MS Gothic" w:hAnsi="MS Gothic" w:hint="eastAsia"/>
                  </w:rPr>
                  <w:t>☐</w:t>
                </w:r>
              </w:sdtContent>
            </w:sdt>
          </w:p>
        </w:tc>
        <w:tc>
          <w:tcPr>
            <w:tcW w:w="7205" w:type="dxa"/>
          </w:tcPr>
          <w:p w14:paraId="014FFE94" w14:textId="5CD991A2" w:rsidR="001C6C89" w:rsidRDefault="001C6C89" w:rsidP="001C6C89">
            <w:pPr>
              <w:spacing w:after="120"/>
            </w:pPr>
            <w:r>
              <w:t>Bypass pumping operations are in an area frequented by pedestrians.</w:t>
            </w:r>
          </w:p>
        </w:tc>
      </w:tr>
    </w:tbl>
    <w:p w14:paraId="63B3C30E" w14:textId="77777777" w:rsidR="0053782F" w:rsidRDefault="0053782F" w:rsidP="0053782F">
      <w:pPr>
        <w:framePr w:w="6920" w:h="1198" w:hSpace="180" w:wrap="around" w:vAnchor="text" w:hAnchor="page" w:x="3936" w:y="1160"/>
        <w:pBdr>
          <w:top w:val="single" w:sz="6" w:space="1" w:color="auto"/>
          <w:left w:val="single" w:sz="6" w:space="1" w:color="auto"/>
          <w:bottom w:val="single" w:sz="6" w:space="1" w:color="auto"/>
          <w:right w:val="single" w:sz="6" w:space="1" w:color="auto"/>
        </w:pBdr>
      </w:pPr>
      <w:r>
        <w:rPr>
          <w:i/>
          <w:iCs/>
          <w:color w:val="0000CC"/>
        </w:rPr>
        <w:t>[Describe site risk that could affect the bypass pumping operation.]</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1350"/>
        <w:gridCol w:w="7205"/>
      </w:tblGrid>
      <w:tr w:rsidR="001C6C89" w14:paraId="1629F5FF" w14:textId="77777777" w:rsidTr="00414183">
        <w:tc>
          <w:tcPr>
            <w:tcW w:w="895" w:type="dxa"/>
          </w:tcPr>
          <w:p w14:paraId="3E53B1FD" w14:textId="6758C226" w:rsidR="001C6C89" w:rsidRDefault="00A90384" w:rsidP="001C6C89">
            <w:pPr>
              <w:spacing w:after="120"/>
              <w:jc w:val="center"/>
            </w:pPr>
            <w:sdt>
              <w:sdtPr>
                <w:id w:val="1220024509"/>
                <w14:checkbox>
                  <w14:checked w14:val="0"/>
                  <w14:checkedState w14:val="2612" w14:font="MS Gothic"/>
                  <w14:uncheckedState w14:val="2610" w14:font="MS Gothic"/>
                </w14:checkbox>
              </w:sdtPr>
              <w:sdtEndPr/>
              <w:sdtContent>
                <w:r w:rsidR="001C6C89">
                  <w:rPr>
                    <w:rFonts w:ascii="MS Gothic" w:eastAsia="MS Gothic" w:hAnsi="MS Gothic" w:hint="eastAsia"/>
                  </w:rPr>
                  <w:t>☐</w:t>
                </w:r>
              </w:sdtContent>
            </w:sdt>
          </w:p>
        </w:tc>
        <w:tc>
          <w:tcPr>
            <w:tcW w:w="1350" w:type="dxa"/>
          </w:tcPr>
          <w:p w14:paraId="2BE0042A" w14:textId="6777F35F" w:rsidR="001C6C89" w:rsidRDefault="00A90384" w:rsidP="001C6C89">
            <w:pPr>
              <w:spacing w:after="120"/>
              <w:jc w:val="center"/>
            </w:pPr>
            <w:sdt>
              <w:sdtPr>
                <w:id w:val="1559279057"/>
                <w14:checkbox>
                  <w14:checked w14:val="0"/>
                  <w14:checkedState w14:val="2612" w14:font="MS Gothic"/>
                  <w14:uncheckedState w14:val="2610" w14:font="MS Gothic"/>
                </w14:checkbox>
              </w:sdtPr>
              <w:sdtEndPr/>
              <w:sdtContent>
                <w:r w:rsidR="0025390B">
                  <w:rPr>
                    <w:rFonts w:ascii="MS Gothic" w:eastAsia="MS Gothic" w:hAnsi="MS Gothic" w:hint="eastAsia"/>
                  </w:rPr>
                  <w:t>☐</w:t>
                </w:r>
              </w:sdtContent>
            </w:sdt>
          </w:p>
        </w:tc>
        <w:tc>
          <w:tcPr>
            <w:tcW w:w="7205" w:type="dxa"/>
          </w:tcPr>
          <w:p w14:paraId="4C0C7D26" w14:textId="4CD0DAC0" w:rsidR="001C6C89" w:rsidRDefault="001C6C89" w:rsidP="001C6C89">
            <w:pPr>
              <w:spacing w:after="120"/>
            </w:pPr>
            <w:r>
              <w:t>Bypass pumping operations are in an area that can be easily vandalized.</w:t>
            </w:r>
          </w:p>
        </w:tc>
      </w:tr>
      <w:tr w:rsidR="001C6C89" w14:paraId="7072910B" w14:textId="77777777" w:rsidTr="00414183">
        <w:tc>
          <w:tcPr>
            <w:tcW w:w="895" w:type="dxa"/>
          </w:tcPr>
          <w:p w14:paraId="62CEED49" w14:textId="77777777" w:rsidR="001C6C89" w:rsidRDefault="00A90384" w:rsidP="001C6C89">
            <w:pPr>
              <w:spacing w:after="120"/>
              <w:jc w:val="center"/>
              <w:rPr>
                <w:rFonts w:ascii="MS Gothic" w:eastAsia="MS Gothic" w:hAnsi="MS Gothic"/>
              </w:rPr>
            </w:pPr>
            <w:sdt>
              <w:sdtPr>
                <w:id w:val="-1301532060"/>
                <w14:checkbox>
                  <w14:checked w14:val="0"/>
                  <w14:checkedState w14:val="2612" w14:font="MS Gothic"/>
                  <w14:uncheckedState w14:val="2610" w14:font="MS Gothic"/>
                </w14:checkbox>
              </w:sdtPr>
              <w:sdtEndPr/>
              <w:sdtContent>
                <w:r w:rsidR="001C6C89">
                  <w:rPr>
                    <w:rFonts w:ascii="MS Gothic" w:eastAsia="MS Gothic" w:hAnsi="MS Gothic" w:hint="eastAsia"/>
                  </w:rPr>
                  <w:t>☐</w:t>
                </w:r>
              </w:sdtContent>
            </w:sdt>
          </w:p>
        </w:tc>
        <w:tc>
          <w:tcPr>
            <w:tcW w:w="1350" w:type="dxa"/>
          </w:tcPr>
          <w:p w14:paraId="3771E575" w14:textId="6B97DCF9" w:rsidR="001C6C89" w:rsidRDefault="00A90384" w:rsidP="001C6C89">
            <w:pPr>
              <w:spacing w:after="120"/>
              <w:jc w:val="center"/>
              <w:rPr>
                <w:rFonts w:ascii="MS Gothic" w:eastAsia="MS Gothic" w:hAnsi="MS Gothic"/>
              </w:rPr>
            </w:pPr>
            <w:sdt>
              <w:sdtPr>
                <w:id w:val="1974100257"/>
                <w14:checkbox>
                  <w14:checked w14:val="0"/>
                  <w14:checkedState w14:val="2612" w14:font="MS Gothic"/>
                  <w14:uncheckedState w14:val="2610" w14:font="MS Gothic"/>
                </w14:checkbox>
              </w:sdtPr>
              <w:sdtEndPr/>
              <w:sdtContent>
                <w:r w:rsidR="0053782F">
                  <w:rPr>
                    <w:rFonts w:ascii="MS Gothic" w:eastAsia="MS Gothic" w:hAnsi="MS Gothic" w:hint="eastAsia"/>
                  </w:rPr>
                  <w:t>☐</w:t>
                </w:r>
              </w:sdtContent>
            </w:sdt>
          </w:p>
        </w:tc>
        <w:tc>
          <w:tcPr>
            <w:tcW w:w="7205" w:type="dxa"/>
          </w:tcPr>
          <w:p w14:paraId="277C8E79" w14:textId="2D7E74EF" w:rsidR="0053782F" w:rsidRPr="00750B76" w:rsidRDefault="001C6C89" w:rsidP="0053782F">
            <w:pPr>
              <w:spacing w:after="120"/>
            </w:pPr>
            <w:r>
              <w:t>Other applicable risks include:</w:t>
            </w:r>
            <w:r w:rsidR="00750B76">
              <w:t xml:space="preserve"> </w:t>
            </w:r>
          </w:p>
        </w:tc>
      </w:tr>
    </w:tbl>
    <w:p w14:paraId="37E768E9" w14:textId="53FEE973" w:rsidR="002C1D47" w:rsidRDefault="002C1D47" w:rsidP="00585372">
      <w:pPr>
        <w:spacing w:after="0" w:line="240" w:lineRule="auto"/>
      </w:pPr>
    </w:p>
    <w:p w14:paraId="754ED54A" w14:textId="77777777" w:rsidR="002C1D47" w:rsidRDefault="002C1D47">
      <w:r>
        <w:br w:type="page"/>
      </w:r>
    </w:p>
    <w:p w14:paraId="43B09121" w14:textId="77777777" w:rsidR="00585372" w:rsidRDefault="00585372" w:rsidP="00585372">
      <w:pPr>
        <w:pStyle w:val="Heading1"/>
      </w:pPr>
      <w:bookmarkStart w:id="8" w:name="_Toc107911790"/>
      <w:r>
        <w:lastRenderedPageBreak/>
        <w:t>Setup &amp; Layout</w:t>
      </w:r>
      <w:bookmarkEnd w:id="8"/>
    </w:p>
    <w:p w14:paraId="593E949B" w14:textId="750576B0" w:rsidR="00473982" w:rsidRPr="00473982" w:rsidRDefault="00473982" w:rsidP="0058502A">
      <w:pPr>
        <w:pStyle w:val="ListParagraph"/>
        <w:framePr w:w="9672" w:h="4934" w:hSpace="180" w:wrap="around" w:vAnchor="text" w:hAnchor="page" w:x="1086" w:y="1659"/>
        <w:numPr>
          <w:ilvl w:val="0"/>
          <w:numId w:val="18"/>
        </w:numPr>
        <w:pBdr>
          <w:top w:val="single" w:sz="6" w:space="1" w:color="auto"/>
          <w:left w:val="single" w:sz="6" w:space="1" w:color="auto"/>
          <w:bottom w:val="single" w:sz="6" w:space="1" w:color="auto"/>
          <w:right w:val="single" w:sz="6" w:space="1" w:color="auto"/>
        </w:pBdr>
        <w:spacing w:before="0" w:after="0" w:line="240" w:lineRule="auto"/>
        <w:rPr>
          <w:color w:val="0000FF"/>
          <w:sz w:val="22"/>
          <w:szCs w:val="22"/>
        </w:rPr>
      </w:pPr>
      <w:r w:rsidRPr="00473982">
        <w:rPr>
          <w:color w:val="0000FF"/>
          <w:sz w:val="22"/>
          <w:szCs w:val="22"/>
        </w:rPr>
        <w:t>Describe the routing of bypass pipe and report site factors that affect pipe routing.</w:t>
      </w:r>
    </w:p>
    <w:p w14:paraId="40086B81" w14:textId="40E8A0C7" w:rsidR="00473982" w:rsidRPr="00473982" w:rsidRDefault="00473982" w:rsidP="0058502A">
      <w:pPr>
        <w:pStyle w:val="ListParagraph"/>
        <w:framePr w:w="9672" w:h="4934" w:hSpace="180" w:wrap="around" w:vAnchor="text" w:hAnchor="page" w:x="1086" w:y="1659"/>
        <w:numPr>
          <w:ilvl w:val="0"/>
          <w:numId w:val="18"/>
        </w:numPr>
        <w:pBdr>
          <w:top w:val="single" w:sz="6" w:space="1" w:color="auto"/>
          <w:left w:val="single" w:sz="6" w:space="1" w:color="auto"/>
          <w:bottom w:val="single" w:sz="6" w:space="1" w:color="auto"/>
          <w:right w:val="single" w:sz="6" w:space="1" w:color="auto"/>
        </w:pBdr>
        <w:spacing w:before="0" w:after="0" w:line="240" w:lineRule="auto"/>
        <w:rPr>
          <w:color w:val="0000FF"/>
          <w:sz w:val="22"/>
          <w:szCs w:val="22"/>
        </w:rPr>
      </w:pPr>
      <w:r w:rsidRPr="00473982">
        <w:rPr>
          <w:color w:val="0000FF"/>
          <w:sz w:val="22"/>
          <w:szCs w:val="22"/>
        </w:rPr>
        <w:t>Report how the pump locations, bypass piping, bypass pumping operations may affect the surrounding area or customers.</w:t>
      </w:r>
    </w:p>
    <w:p w14:paraId="47951743" w14:textId="6413C3B2" w:rsidR="00473982" w:rsidRPr="00473982" w:rsidRDefault="00473982" w:rsidP="0058502A">
      <w:pPr>
        <w:pStyle w:val="ListParagraph"/>
        <w:framePr w:w="9672" w:h="4934" w:hSpace="180" w:wrap="around" w:vAnchor="text" w:hAnchor="page" w:x="1086" w:y="1659"/>
        <w:numPr>
          <w:ilvl w:val="0"/>
          <w:numId w:val="18"/>
        </w:numPr>
        <w:pBdr>
          <w:top w:val="single" w:sz="6" w:space="1" w:color="auto"/>
          <w:left w:val="single" w:sz="6" w:space="1" w:color="auto"/>
          <w:bottom w:val="single" w:sz="6" w:space="1" w:color="auto"/>
          <w:right w:val="single" w:sz="6" w:space="1" w:color="auto"/>
        </w:pBdr>
        <w:spacing w:before="0" w:after="0" w:line="240" w:lineRule="auto"/>
        <w:rPr>
          <w:color w:val="0000FF"/>
          <w:sz w:val="22"/>
          <w:szCs w:val="22"/>
        </w:rPr>
      </w:pPr>
      <w:r w:rsidRPr="00473982">
        <w:rPr>
          <w:color w:val="0000FF"/>
          <w:sz w:val="22"/>
          <w:szCs w:val="22"/>
        </w:rPr>
        <w:t>Describe how the pumps and bypass piping will be secured illegal access and tampering (e.g. fencing, etc.).</w:t>
      </w:r>
    </w:p>
    <w:p w14:paraId="33629703" w14:textId="6B84F922" w:rsidR="00585372" w:rsidRPr="0058502A" w:rsidRDefault="00585372" w:rsidP="00585372">
      <w:pPr>
        <w:rPr>
          <w:color w:val="000000" w:themeColor="text1"/>
        </w:rPr>
      </w:pPr>
      <w:r w:rsidRPr="000037B2">
        <w:t>A</w:t>
      </w:r>
      <w:r>
        <w:t xml:space="preserve">ppendix </w:t>
      </w:r>
      <w:r w:rsidR="00A253F5">
        <w:t>A</w:t>
      </w:r>
      <w:r w:rsidRPr="000037B2">
        <w:t xml:space="preserve"> shows the complete bypass system setup and layout from the suction manhole</w:t>
      </w:r>
      <w:r>
        <w:t xml:space="preserve">, </w:t>
      </w:r>
      <w:r w:rsidR="005F4E2B">
        <w:rPr>
          <w:color w:val="3333FF"/>
        </w:rPr>
        <w:t>[Enter PWCSA Manhole ID]</w:t>
      </w:r>
      <w:r>
        <w:t xml:space="preserve">, </w:t>
      </w:r>
      <w:r w:rsidRPr="000037B2">
        <w:t>to</w:t>
      </w:r>
      <w:r>
        <w:t xml:space="preserve"> </w:t>
      </w:r>
      <w:r w:rsidRPr="000037B2">
        <w:t>the discharge manhole</w:t>
      </w:r>
      <w:r>
        <w:t xml:space="preserve">, </w:t>
      </w:r>
      <w:r w:rsidR="005F4E2B">
        <w:rPr>
          <w:color w:val="3333FF"/>
        </w:rPr>
        <w:t>[Enter PWCSA Manhole ID]</w:t>
      </w:r>
      <w:r>
        <w:t xml:space="preserve">, including the location of the bypass </w:t>
      </w:r>
      <w:r w:rsidRPr="0058502A">
        <w:rPr>
          <w:color w:val="000000" w:themeColor="text1"/>
        </w:rPr>
        <w:t xml:space="preserve">pumps. </w:t>
      </w:r>
    </w:p>
    <w:p w14:paraId="4093C9C8" w14:textId="59C876EF" w:rsidR="0058502A" w:rsidRPr="0058502A" w:rsidRDefault="0058502A" w:rsidP="00585372">
      <w:pPr>
        <w:rPr>
          <w:color w:val="000000" w:themeColor="text1"/>
        </w:rPr>
      </w:pPr>
    </w:p>
    <w:p w14:paraId="7A87A2C6" w14:textId="407C7653" w:rsidR="0058502A" w:rsidRPr="0058502A" w:rsidRDefault="0058502A" w:rsidP="00585372">
      <w:pPr>
        <w:rPr>
          <w:color w:val="000000" w:themeColor="text1"/>
        </w:rPr>
      </w:pPr>
    </w:p>
    <w:p w14:paraId="01D41351" w14:textId="3FF5B0A4" w:rsidR="0058502A" w:rsidRPr="0058502A" w:rsidRDefault="0058502A" w:rsidP="00585372">
      <w:pPr>
        <w:rPr>
          <w:color w:val="000000" w:themeColor="text1"/>
        </w:rPr>
      </w:pPr>
    </w:p>
    <w:p w14:paraId="4F864F7B" w14:textId="6EA41299" w:rsidR="0058502A" w:rsidRPr="0058502A" w:rsidRDefault="0058502A" w:rsidP="00585372">
      <w:pPr>
        <w:rPr>
          <w:color w:val="000000" w:themeColor="text1"/>
        </w:rPr>
      </w:pPr>
    </w:p>
    <w:p w14:paraId="276A6D85" w14:textId="77777777" w:rsidR="0058502A" w:rsidRPr="0058502A" w:rsidRDefault="0058502A" w:rsidP="00585372">
      <w:pPr>
        <w:rPr>
          <w:color w:val="000000" w:themeColor="text1"/>
        </w:rPr>
      </w:pPr>
    </w:p>
    <w:p w14:paraId="077CBCCE" w14:textId="5763D28D" w:rsidR="0058502A" w:rsidRPr="0058502A" w:rsidRDefault="0058502A">
      <w:pPr>
        <w:rPr>
          <w:color w:val="000000" w:themeColor="text1"/>
        </w:rPr>
      </w:pPr>
      <w:r w:rsidRPr="0058502A">
        <w:rPr>
          <w:color w:val="000000" w:themeColor="text1"/>
        </w:rPr>
        <w:br w:type="page"/>
      </w:r>
    </w:p>
    <w:p w14:paraId="7B039549" w14:textId="5A2236D1" w:rsidR="002A21CB" w:rsidRPr="006403F5" w:rsidRDefault="00A253F5" w:rsidP="002A21CB">
      <w:pPr>
        <w:pStyle w:val="Heading1"/>
      </w:pPr>
      <w:bookmarkStart w:id="9" w:name="_Toc107911791"/>
      <w:r>
        <w:lastRenderedPageBreak/>
        <w:t xml:space="preserve">Site </w:t>
      </w:r>
      <w:r w:rsidR="002A21CB">
        <w:t>Impacts</w:t>
      </w:r>
      <w:bookmarkEnd w:id="9"/>
    </w:p>
    <w:p w14:paraId="53831D1C" w14:textId="7E08D135" w:rsidR="002A21CB" w:rsidRPr="006A5FE0" w:rsidRDefault="002A21CB" w:rsidP="002A21CB">
      <w:pPr>
        <w:rPr>
          <w:i/>
          <w:iCs/>
          <w:color w:val="0000CC"/>
        </w:rPr>
      </w:pPr>
      <w:r>
        <w:rPr>
          <w:i/>
          <w:iCs/>
          <w:color w:val="0000CC"/>
        </w:rPr>
        <w:t xml:space="preserve">Response must be </w:t>
      </w:r>
      <w:r w:rsidR="00FF335E">
        <w:rPr>
          <w:i/>
          <w:iCs/>
          <w:color w:val="0000CC"/>
        </w:rPr>
        <w:t>provided</w:t>
      </w:r>
      <w:r>
        <w:rPr>
          <w:i/>
          <w:iCs/>
          <w:color w:val="0000CC"/>
        </w:rPr>
        <w:t xml:space="preserve"> for each item</w:t>
      </w:r>
      <w:r w:rsidRPr="006A5FE0">
        <w:rPr>
          <w:i/>
          <w:iCs/>
          <w:color w:val="0000CC"/>
        </w:rPr>
        <w:t>:</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1350"/>
        <w:gridCol w:w="7205"/>
      </w:tblGrid>
      <w:tr w:rsidR="002A21CB" w14:paraId="68E36619" w14:textId="77777777" w:rsidTr="00414183">
        <w:tc>
          <w:tcPr>
            <w:tcW w:w="895" w:type="dxa"/>
            <w:vAlign w:val="center"/>
          </w:tcPr>
          <w:p w14:paraId="6800A44B" w14:textId="77777777" w:rsidR="002A21CB" w:rsidRPr="007376BB" w:rsidRDefault="002A21CB" w:rsidP="001C6C89">
            <w:pPr>
              <w:spacing w:after="120"/>
              <w:jc w:val="center"/>
              <w:rPr>
                <w:u w:val="single"/>
              </w:rPr>
            </w:pPr>
            <w:r w:rsidRPr="007376BB">
              <w:rPr>
                <w:u w:val="single"/>
              </w:rPr>
              <w:t>Yes:</w:t>
            </w:r>
          </w:p>
        </w:tc>
        <w:tc>
          <w:tcPr>
            <w:tcW w:w="1350" w:type="dxa"/>
            <w:vAlign w:val="center"/>
          </w:tcPr>
          <w:p w14:paraId="7BABCB60" w14:textId="77777777" w:rsidR="002A21CB" w:rsidRPr="007376BB" w:rsidRDefault="002A21CB" w:rsidP="001C6C89">
            <w:pPr>
              <w:spacing w:after="120"/>
              <w:jc w:val="center"/>
              <w:rPr>
                <w:u w:val="single"/>
              </w:rPr>
            </w:pPr>
            <w:r w:rsidRPr="007376BB">
              <w:rPr>
                <w:u w:val="single"/>
              </w:rPr>
              <w:t>No:</w:t>
            </w:r>
          </w:p>
        </w:tc>
        <w:tc>
          <w:tcPr>
            <w:tcW w:w="7205" w:type="dxa"/>
          </w:tcPr>
          <w:p w14:paraId="08A624EE" w14:textId="77777777" w:rsidR="002A21CB" w:rsidRDefault="002A21CB" w:rsidP="001C6C89">
            <w:pPr>
              <w:spacing w:after="120"/>
            </w:pPr>
          </w:p>
        </w:tc>
      </w:tr>
      <w:tr w:rsidR="002A21CB" w14:paraId="6399D734" w14:textId="77777777" w:rsidTr="00414183">
        <w:tc>
          <w:tcPr>
            <w:tcW w:w="895" w:type="dxa"/>
          </w:tcPr>
          <w:p w14:paraId="76D0AA4A" w14:textId="77777777" w:rsidR="002A21CB" w:rsidRDefault="00A90384" w:rsidP="001C6C89">
            <w:pPr>
              <w:spacing w:after="120"/>
              <w:jc w:val="center"/>
            </w:pPr>
            <w:sdt>
              <w:sdtPr>
                <w:id w:val="-618374200"/>
                <w14:checkbox>
                  <w14:checked w14:val="0"/>
                  <w14:checkedState w14:val="2612" w14:font="MS Gothic"/>
                  <w14:uncheckedState w14:val="2610" w14:font="MS Gothic"/>
                </w14:checkbox>
              </w:sdtPr>
              <w:sdtEndPr/>
              <w:sdtContent>
                <w:r w:rsidR="002A21CB">
                  <w:rPr>
                    <w:rFonts w:ascii="MS Gothic" w:eastAsia="MS Gothic" w:hAnsi="MS Gothic" w:hint="eastAsia"/>
                  </w:rPr>
                  <w:t>☐</w:t>
                </w:r>
              </w:sdtContent>
            </w:sdt>
          </w:p>
        </w:tc>
        <w:tc>
          <w:tcPr>
            <w:tcW w:w="1350" w:type="dxa"/>
          </w:tcPr>
          <w:p w14:paraId="3E21D796" w14:textId="042F018D" w:rsidR="002A21CB" w:rsidRDefault="00A90384" w:rsidP="001C6C89">
            <w:pPr>
              <w:spacing w:after="120"/>
              <w:jc w:val="center"/>
            </w:pPr>
            <w:sdt>
              <w:sdtPr>
                <w:id w:val="1598284122"/>
                <w14:checkbox>
                  <w14:checked w14:val="0"/>
                  <w14:checkedState w14:val="2612" w14:font="MS Gothic"/>
                  <w14:uncheckedState w14:val="2610" w14:font="MS Gothic"/>
                </w14:checkbox>
              </w:sdtPr>
              <w:sdtEndPr/>
              <w:sdtContent>
                <w:r w:rsidR="0025390B">
                  <w:rPr>
                    <w:rFonts w:ascii="MS Gothic" w:eastAsia="MS Gothic" w:hAnsi="MS Gothic" w:hint="eastAsia"/>
                  </w:rPr>
                  <w:t>☐</w:t>
                </w:r>
              </w:sdtContent>
            </w:sdt>
          </w:p>
        </w:tc>
        <w:tc>
          <w:tcPr>
            <w:tcW w:w="7205" w:type="dxa"/>
          </w:tcPr>
          <w:p w14:paraId="33587554" w14:textId="77777777" w:rsidR="002A21CB" w:rsidRDefault="002A21CB" w:rsidP="001C6C89">
            <w:pPr>
              <w:spacing w:after="120"/>
            </w:pPr>
            <w:r>
              <w:t>Bypass pumping operations occur within 1,000 feet of an environmentally sensitive area (wetlands, tributary, stream, RPA, conservation area, etc.)</w:t>
            </w:r>
          </w:p>
        </w:tc>
      </w:tr>
      <w:tr w:rsidR="002A21CB" w14:paraId="38B85B36" w14:textId="77777777" w:rsidTr="00414183">
        <w:tc>
          <w:tcPr>
            <w:tcW w:w="895" w:type="dxa"/>
          </w:tcPr>
          <w:p w14:paraId="1FE1CEDE" w14:textId="77777777" w:rsidR="002A21CB" w:rsidRDefault="00A90384" w:rsidP="001C6C89">
            <w:pPr>
              <w:spacing w:after="120"/>
              <w:jc w:val="center"/>
            </w:pPr>
            <w:sdt>
              <w:sdtPr>
                <w:id w:val="-1764066067"/>
                <w14:checkbox>
                  <w14:checked w14:val="0"/>
                  <w14:checkedState w14:val="2612" w14:font="MS Gothic"/>
                  <w14:uncheckedState w14:val="2610" w14:font="MS Gothic"/>
                </w14:checkbox>
              </w:sdtPr>
              <w:sdtEndPr/>
              <w:sdtContent>
                <w:r w:rsidR="002A21CB">
                  <w:rPr>
                    <w:rFonts w:ascii="MS Gothic" w:eastAsia="MS Gothic" w:hAnsi="MS Gothic" w:hint="eastAsia"/>
                  </w:rPr>
                  <w:t>☐</w:t>
                </w:r>
              </w:sdtContent>
            </w:sdt>
          </w:p>
        </w:tc>
        <w:tc>
          <w:tcPr>
            <w:tcW w:w="1350" w:type="dxa"/>
          </w:tcPr>
          <w:p w14:paraId="34C9E07C" w14:textId="36637F26" w:rsidR="002A21CB" w:rsidRDefault="00A90384" w:rsidP="001C6C89">
            <w:pPr>
              <w:spacing w:after="120"/>
              <w:jc w:val="center"/>
            </w:pPr>
            <w:sdt>
              <w:sdtPr>
                <w:id w:val="-395666791"/>
                <w14:checkbox>
                  <w14:checked w14:val="0"/>
                  <w14:checkedState w14:val="2612" w14:font="MS Gothic"/>
                  <w14:uncheckedState w14:val="2610" w14:font="MS Gothic"/>
                </w14:checkbox>
              </w:sdtPr>
              <w:sdtEndPr/>
              <w:sdtContent>
                <w:r w:rsidR="0025390B">
                  <w:rPr>
                    <w:rFonts w:ascii="MS Gothic" w:eastAsia="MS Gothic" w:hAnsi="MS Gothic" w:hint="eastAsia"/>
                  </w:rPr>
                  <w:t>☐</w:t>
                </w:r>
              </w:sdtContent>
            </w:sdt>
          </w:p>
        </w:tc>
        <w:tc>
          <w:tcPr>
            <w:tcW w:w="7205" w:type="dxa"/>
          </w:tcPr>
          <w:p w14:paraId="3FB5B39D" w14:textId="77777777" w:rsidR="002A21CB" w:rsidRDefault="002A21CB" w:rsidP="001C6C89">
            <w:pPr>
              <w:spacing w:after="120"/>
            </w:pPr>
            <w:r>
              <w:t>Bypass pumping operations occur within 5 miles of a body water.</w:t>
            </w:r>
          </w:p>
        </w:tc>
      </w:tr>
      <w:tr w:rsidR="002A21CB" w14:paraId="2C7E0F37" w14:textId="77777777" w:rsidTr="00414183">
        <w:tc>
          <w:tcPr>
            <w:tcW w:w="895" w:type="dxa"/>
          </w:tcPr>
          <w:p w14:paraId="139003E8" w14:textId="77777777" w:rsidR="002A21CB" w:rsidRDefault="00A90384" w:rsidP="001C6C89">
            <w:pPr>
              <w:spacing w:after="120"/>
              <w:jc w:val="center"/>
            </w:pPr>
            <w:sdt>
              <w:sdtPr>
                <w:id w:val="1247916747"/>
                <w14:checkbox>
                  <w14:checked w14:val="0"/>
                  <w14:checkedState w14:val="2612" w14:font="MS Gothic"/>
                  <w14:uncheckedState w14:val="2610" w14:font="MS Gothic"/>
                </w14:checkbox>
              </w:sdtPr>
              <w:sdtEndPr/>
              <w:sdtContent>
                <w:r w:rsidR="002A21CB">
                  <w:rPr>
                    <w:rFonts w:ascii="MS Gothic" w:eastAsia="MS Gothic" w:hAnsi="MS Gothic" w:hint="eastAsia"/>
                  </w:rPr>
                  <w:t>☐</w:t>
                </w:r>
              </w:sdtContent>
            </w:sdt>
          </w:p>
        </w:tc>
        <w:tc>
          <w:tcPr>
            <w:tcW w:w="1350" w:type="dxa"/>
          </w:tcPr>
          <w:p w14:paraId="16F2943B" w14:textId="1C517703" w:rsidR="002A21CB" w:rsidRDefault="00A90384" w:rsidP="001C6C89">
            <w:pPr>
              <w:spacing w:after="120"/>
              <w:jc w:val="center"/>
            </w:pPr>
            <w:sdt>
              <w:sdtPr>
                <w:id w:val="1764020206"/>
                <w14:checkbox>
                  <w14:checked w14:val="0"/>
                  <w14:checkedState w14:val="2612" w14:font="MS Gothic"/>
                  <w14:uncheckedState w14:val="2610" w14:font="MS Gothic"/>
                </w14:checkbox>
              </w:sdtPr>
              <w:sdtEndPr/>
              <w:sdtContent>
                <w:r w:rsidR="0025390B">
                  <w:rPr>
                    <w:rFonts w:ascii="MS Gothic" w:eastAsia="MS Gothic" w:hAnsi="MS Gothic" w:hint="eastAsia"/>
                  </w:rPr>
                  <w:t>☐</w:t>
                </w:r>
              </w:sdtContent>
            </w:sdt>
          </w:p>
        </w:tc>
        <w:tc>
          <w:tcPr>
            <w:tcW w:w="7205" w:type="dxa"/>
          </w:tcPr>
          <w:p w14:paraId="732D50B4" w14:textId="77777777" w:rsidR="002A21CB" w:rsidRDefault="002A21CB" w:rsidP="001C6C89">
            <w:pPr>
              <w:spacing w:after="120"/>
            </w:pPr>
            <w:r>
              <w:t>Bypass pumping operations occur outside the limits of disturbance defined by the approved plans.</w:t>
            </w:r>
          </w:p>
        </w:tc>
      </w:tr>
      <w:tr w:rsidR="002A21CB" w14:paraId="5FD3C49D" w14:textId="77777777" w:rsidTr="00414183">
        <w:tc>
          <w:tcPr>
            <w:tcW w:w="895" w:type="dxa"/>
          </w:tcPr>
          <w:p w14:paraId="7B1A7456" w14:textId="77777777" w:rsidR="002A21CB" w:rsidRDefault="00A90384" w:rsidP="001C6C89">
            <w:pPr>
              <w:spacing w:after="120"/>
              <w:jc w:val="center"/>
            </w:pPr>
            <w:sdt>
              <w:sdtPr>
                <w:id w:val="1472557384"/>
                <w14:checkbox>
                  <w14:checked w14:val="0"/>
                  <w14:checkedState w14:val="2612" w14:font="MS Gothic"/>
                  <w14:uncheckedState w14:val="2610" w14:font="MS Gothic"/>
                </w14:checkbox>
              </w:sdtPr>
              <w:sdtEndPr/>
              <w:sdtContent>
                <w:r w:rsidR="002A21CB">
                  <w:rPr>
                    <w:rFonts w:ascii="MS Gothic" w:eastAsia="MS Gothic" w:hAnsi="MS Gothic" w:hint="eastAsia"/>
                  </w:rPr>
                  <w:t>☐</w:t>
                </w:r>
              </w:sdtContent>
            </w:sdt>
          </w:p>
        </w:tc>
        <w:tc>
          <w:tcPr>
            <w:tcW w:w="1350" w:type="dxa"/>
          </w:tcPr>
          <w:p w14:paraId="40EE12C2" w14:textId="0D673D74" w:rsidR="002A21CB" w:rsidRDefault="00A90384" w:rsidP="001C6C89">
            <w:pPr>
              <w:spacing w:after="120"/>
              <w:jc w:val="center"/>
            </w:pPr>
            <w:sdt>
              <w:sdtPr>
                <w:id w:val="1138920025"/>
                <w14:checkbox>
                  <w14:checked w14:val="0"/>
                  <w14:checkedState w14:val="2612" w14:font="MS Gothic"/>
                  <w14:uncheckedState w14:val="2610" w14:font="MS Gothic"/>
                </w14:checkbox>
              </w:sdtPr>
              <w:sdtEndPr/>
              <w:sdtContent>
                <w:r w:rsidR="0025390B">
                  <w:rPr>
                    <w:rFonts w:ascii="MS Gothic" w:eastAsia="MS Gothic" w:hAnsi="MS Gothic" w:hint="eastAsia"/>
                  </w:rPr>
                  <w:t>☐</w:t>
                </w:r>
              </w:sdtContent>
            </w:sdt>
          </w:p>
        </w:tc>
        <w:tc>
          <w:tcPr>
            <w:tcW w:w="7205" w:type="dxa"/>
          </w:tcPr>
          <w:p w14:paraId="08527EB6" w14:textId="67184D5C" w:rsidR="002A21CB" w:rsidRDefault="002A21CB" w:rsidP="001C6C89">
            <w:pPr>
              <w:spacing w:after="120"/>
            </w:pPr>
            <w:r>
              <w:t>Bypass pumping operation</w:t>
            </w:r>
            <w:r w:rsidR="00826A8A">
              <w:t>s</w:t>
            </w:r>
            <w:r>
              <w:t xml:space="preserve"> occur within sight or listening area of a residential development.</w:t>
            </w:r>
          </w:p>
        </w:tc>
      </w:tr>
      <w:tr w:rsidR="002A21CB" w14:paraId="49623F84" w14:textId="77777777" w:rsidTr="00414183">
        <w:tc>
          <w:tcPr>
            <w:tcW w:w="895" w:type="dxa"/>
          </w:tcPr>
          <w:p w14:paraId="5A2A9339" w14:textId="77777777" w:rsidR="002A21CB" w:rsidRDefault="00A90384" w:rsidP="001C6C89">
            <w:pPr>
              <w:spacing w:after="120"/>
              <w:jc w:val="center"/>
            </w:pPr>
            <w:sdt>
              <w:sdtPr>
                <w:id w:val="-721061726"/>
                <w14:checkbox>
                  <w14:checked w14:val="0"/>
                  <w14:checkedState w14:val="2612" w14:font="MS Gothic"/>
                  <w14:uncheckedState w14:val="2610" w14:font="MS Gothic"/>
                </w14:checkbox>
              </w:sdtPr>
              <w:sdtEndPr/>
              <w:sdtContent>
                <w:r w:rsidR="002A21CB">
                  <w:rPr>
                    <w:rFonts w:ascii="MS Gothic" w:eastAsia="MS Gothic" w:hAnsi="MS Gothic" w:hint="eastAsia"/>
                  </w:rPr>
                  <w:t>☐</w:t>
                </w:r>
              </w:sdtContent>
            </w:sdt>
          </w:p>
        </w:tc>
        <w:tc>
          <w:tcPr>
            <w:tcW w:w="1350" w:type="dxa"/>
          </w:tcPr>
          <w:p w14:paraId="2E5EE9E5" w14:textId="489F1A30" w:rsidR="002A21CB" w:rsidRDefault="00A90384" w:rsidP="001C6C89">
            <w:pPr>
              <w:spacing w:after="120"/>
              <w:jc w:val="center"/>
            </w:pPr>
            <w:sdt>
              <w:sdtPr>
                <w:id w:val="1205599646"/>
                <w14:checkbox>
                  <w14:checked w14:val="0"/>
                  <w14:checkedState w14:val="2612" w14:font="MS Gothic"/>
                  <w14:uncheckedState w14:val="2610" w14:font="MS Gothic"/>
                </w14:checkbox>
              </w:sdtPr>
              <w:sdtEndPr/>
              <w:sdtContent>
                <w:r w:rsidR="00212FB1">
                  <w:rPr>
                    <w:rFonts w:ascii="MS Gothic" w:eastAsia="MS Gothic" w:hAnsi="MS Gothic" w:hint="eastAsia"/>
                  </w:rPr>
                  <w:t>☐</w:t>
                </w:r>
              </w:sdtContent>
            </w:sdt>
          </w:p>
        </w:tc>
        <w:tc>
          <w:tcPr>
            <w:tcW w:w="7205" w:type="dxa"/>
          </w:tcPr>
          <w:p w14:paraId="0A3FB728" w14:textId="2A5CC27A" w:rsidR="002A21CB" w:rsidRDefault="002A21CB" w:rsidP="001C6C89">
            <w:pPr>
              <w:spacing w:after="120"/>
            </w:pPr>
            <w:r>
              <w:t>Bypass pumping operation</w:t>
            </w:r>
            <w:r w:rsidR="00826A8A">
              <w:t>s</w:t>
            </w:r>
            <w:r>
              <w:t xml:space="preserve"> affect property access (e.g. driveways, entrances) by private owners.</w:t>
            </w:r>
          </w:p>
        </w:tc>
      </w:tr>
      <w:tr w:rsidR="002A21CB" w14:paraId="4006A78C" w14:textId="77777777" w:rsidTr="00414183">
        <w:tc>
          <w:tcPr>
            <w:tcW w:w="895" w:type="dxa"/>
          </w:tcPr>
          <w:p w14:paraId="592B7774" w14:textId="77777777" w:rsidR="002A21CB" w:rsidRDefault="00A90384" w:rsidP="001C6C89">
            <w:pPr>
              <w:spacing w:after="120"/>
              <w:jc w:val="center"/>
            </w:pPr>
            <w:sdt>
              <w:sdtPr>
                <w:id w:val="3492113"/>
                <w14:checkbox>
                  <w14:checked w14:val="0"/>
                  <w14:checkedState w14:val="2612" w14:font="MS Gothic"/>
                  <w14:uncheckedState w14:val="2610" w14:font="MS Gothic"/>
                </w14:checkbox>
              </w:sdtPr>
              <w:sdtEndPr/>
              <w:sdtContent>
                <w:r w:rsidR="002A21CB">
                  <w:rPr>
                    <w:rFonts w:ascii="MS Gothic" w:eastAsia="MS Gothic" w:hAnsi="MS Gothic" w:hint="eastAsia"/>
                  </w:rPr>
                  <w:t>☐</w:t>
                </w:r>
              </w:sdtContent>
            </w:sdt>
          </w:p>
        </w:tc>
        <w:tc>
          <w:tcPr>
            <w:tcW w:w="1350" w:type="dxa"/>
          </w:tcPr>
          <w:p w14:paraId="7392886F" w14:textId="4C66BB3B" w:rsidR="002A21CB" w:rsidRDefault="00A90384" w:rsidP="001C6C89">
            <w:pPr>
              <w:spacing w:after="120"/>
              <w:jc w:val="center"/>
            </w:pPr>
            <w:sdt>
              <w:sdtPr>
                <w:id w:val="1652552092"/>
                <w14:checkbox>
                  <w14:checked w14:val="0"/>
                  <w14:checkedState w14:val="2612" w14:font="MS Gothic"/>
                  <w14:uncheckedState w14:val="2610" w14:font="MS Gothic"/>
                </w14:checkbox>
              </w:sdtPr>
              <w:sdtEndPr/>
              <w:sdtContent>
                <w:r w:rsidR="00212FB1">
                  <w:rPr>
                    <w:rFonts w:ascii="MS Gothic" w:eastAsia="MS Gothic" w:hAnsi="MS Gothic" w:hint="eastAsia"/>
                  </w:rPr>
                  <w:t>☐</w:t>
                </w:r>
              </w:sdtContent>
            </w:sdt>
          </w:p>
        </w:tc>
        <w:tc>
          <w:tcPr>
            <w:tcW w:w="7205" w:type="dxa"/>
          </w:tcPr>
          <w:p w14:paraId="57890EB9" w14:textId="47A4D857" w:rsidR="002A21CB" w:rsidRDefault="002A21CB" w:rsidP="001C6C89">
            <w:pPr>
              <w:spacing w:after="120"/>
            </w:pPr>
            <w:r>
              <w:t>Bypass pumping operation</w:t>
            </w:r>
            <w:r w:rsidR="00826A8A">
              <w:t>s</w:t>
            </w:r>
            <w:r>
              <w:t xml:space="preserve"> impede vehicle traffic, </w:t>
            </w:r>
            <w:r w:rsidR="00826A8A">
              <w:t xml:space="preserve">affects lines of sights of drivers, affect </w:t>
            </w:r>
            <w:r>
              <w:t>emergency services, or school routes.</w:t>
            </w:r>
          </w:p>
        </w:tc>
      </w:tr>
    </w:tbl>
    <w:p w14:paraId="1BF854EA" w14:textId="77777777" w:rsidR="0058502A" w:rsidRPr="00473982" w:rsidRDefault="0058502A" w:rsidP="0058502A">
      <w:pPr>
        <w:framePr w:w="5980" w:h="1558" w:hSpace="187" w:wrap="around" w:vAnchor="text" w:hAnchor="page" w:x="4990" w:y="1863"/>
        <w:pBdr>
          <w:top w:val="single" w:sz="6" w:space="1" w:color="auto"/>
          <w:left w:val="single" w:sz="6" w:space="1" w:color="auto"/>
          <w:bottom w:val="single" w:sz="6" w:space="1" w:color="auto"/>
          <w:right w:val="single" w:sz="6" w:space="1" w:color="auto"/>
        </w:pBdr>
        <w:rPr>
          <w:sz w:val="22"/>
          <w:szCs w:val="18"/>
        </w:rPr>
      </w:pPr>
      <w:r w:rsidRPr="00473982">
        <w:rPr>
          <w:i/>
          <w:iCs/>
          <w:color w:val="0000CC"/>
          <w:sz w:val="22"/>
          <w:szCs w:val="18"/>
        </w:rPr>
        <w:t>[Describe impacts the bypass pumping operation will have on the environment, external people or operations outside the limits of disturbance.]</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1350"/>
        <w:gridCol w:w="7205"/>
      </w:tblGrid>
      <w:tr w:rsidR="002A21CB" w14:paraId="56B7521D" w14:textId="77777777" w:rsidTr="00414183">
        <w:tc>
          <w:tcPr>
            <w:tcW w:w="895" w:type="dxa"/>
          </w:tcPr>
          <w:p w14:paraId="5A56859E" w14:textId="4F14BCDE" w:rsidR="002A21CB" w:rsidRDefault="00A90384" w:rsidP="001C6C89">
            <w:pPr>
              <w:spacing w:after="120"/>
              <w:jc w:val="center"/>
              <w:rPr>
                <w:rFonts w:ascii="MS Gothic" w:eastAsia="MS Gothic" w:hAnsi="MS Gothic"/>
              </w:rPr>
            </w:pPr>
            <w:sdt>
              <w:sdtPr>
                <w:id w:val="1701501494"/>
                <w14:checkbox>
                  <w14:checked w14:val="0"/>
                  <w14:checkedState w14:val="2612" w14:font="MS Gothic"/>
                  <w14:uncheckedState w14:val="2610" w14:font="MS Gothic"/>
                </w14:checkbox>
              </w:sdtPr>
              <w:sdtEndPr/>
              <w:sdtContent>
                <w:r w:rsidR="002A21CB">
                  <w:rPr>
                    <w:rFonts w:ascii="MS Gothic" w:eastAsia="MS Gothic" w:hAnsi="MS Gothic" w:hint="eastAsia"/>
                  </w:rPr>
                  <w:t>☐</w:t>
                </w:r>
              </w:sdtContent>
            </w:sdt>
          </w:p>
        </w:tc>
        <w:tc>
          <w:tcPr>
            <w:tcW w:w="1350" w:type="dxa"/>
          </w:tcPr>
          <w:p w14:paraId="4450DD7C" w14:textId="05B3FB0F" w:rsidR="002A21CB" w:rsidRDefault="00A90384" w:rsidP="001C6C89">
            <w:pPr>
              <w:spacing w:after="120"/>
              <w:jc w:val="center"/>
              <w:rPr>
                <w:rFonts w:ascii="MS Gothic" w:eastAsia="MS Gothic" w:hAnsi="MS Gothic"/>
              </w:rPr>
            </w:pPr>
            <w:sdt>
              <w:sdtPr>
                <w:id w:val="-1120301225"/>
                <w14:checkbox>
                  <w14:checked w14:val="0"/>
                  <w14:checkedState w14:val="2612" w14:font="MS Gothic"/>
                  <w14:uncheckedState w14:val="2610" w14:font="MS Gothic"/>
                </w14:checkbox>
              </w:sdtPr>
              <w:sdtEndPr/>
              <w:sdtContent>
                <w:r w:rsidR="00212FB1">
                  <w:rPr>
                    <w:rFonts w:ascii="MS Gothic" w:eastAsia="MS Gothic" w:hAnsi="MS Gothic" w:hint="eastAsia"/>
                  </w:rPr>
                  <w:t>☐</w:t>
                </w:r>
              </w:sdtContent>
            </w:sdt>
          </w:p>
        </w:tc>
        <w:tc>
          <w:tcPr>
            <w:tcW w:w="7205" w:type="dxa"/>
          </w:tcPr>
          <w:p w14:paraId="6D4DA4C7" w14:textId="77777777" w:rsidR="002A21CB" w:rsidRDefault="002A21CB" w:rsidP="001C6C89">
            <w:pPr>
              <w:spacing w:after="120"/>
            </w:pPr>
            <w:r>
              <w:t>Bypass pumping operation affects drainage.</w:t>
            </w:r>
          </w:p>
        </w:tc>
      </w:tr>
      <w:tr w:rsidR="002A21CB" w14:paraId="26139138" w14:textId="77777777" w:rsidTr="00414183">
        <w:tc>
          <w:tcPr>
            <w:tcW w:w="895" w:type="dxa"/>
          </w:tcPr>
          <w:p w14:paraId="51D60B0F" w14:textId="1995B5A4" w:rsidR="002A21CB" w:rsidRDefault="00A90384" w:rsidP="001C6C89">
            <w:pPr>
              <w:spacing w:after="120"/>
              <w:jc w:val="center"/>
              <w:rPr>
                <w:rFonts w:ascii="MS Gothic" w:eastAsia="MS Gothic" w:hAnsi="MS Gothic"/>
              </w:rPr>
            </w:pPr>
            <w:sdt>
              <w:sdtPr>
                <w:id w:val="1489136824"/>
                <w14:checkbox>
                  <w14:checked w14:val="0"/>
                  <w14:checkedState w14:val="2612" w14:font="MS Gothic"/>
                  <w14:uncheckedState w14:val="2610" w14:font="MS Gothic"/>
                </w14:checkbox>
              </w:sdtPr>
              <w:sdtEndPr/>
              <w:sdtContent>
                <w:r w:rsidR="002A21CB">
                  <w:rPr>
                    <w:rFonts w:ascii="MS Gothic" w:eastAsia="MS Gothic" w:hAnsi="MS Gothic" w:hint="eastAsia"/>
                  </w:rPr>
                  <w:t>☐</w:t>
                </w:r>
              </w:sdtContent>
            </w:sdt>
          </w:p>
        </w:tc>
        <w:tc>
          <w:tcPr>
            <w:tcW w:w="1350" w:type="dxa"/>
          </w:tcPr>
          <w:p w14:paraId="1B732734" w14:textId="491A9C65" w:rsidR="002A21CB" w:rsidRDefault="00A90384" w:rsidP="001C6C89">
            <w:pPr>
              <w:spacing w:after="120"/>
              <w:jc w:val="center"/>
              <w:rPr>
                <w:rFonts w:ascii="MS Gothic" w:eastAsia="MS Gothic" w:hAnsi="MS Gothic"/>
              </w:rPr>
            </w:pPr>
            <w:sdt>
              <w:sdtPr>
                <w:id w:val="449441107"/>
                <w14:checkbox>
                  <w14:checked w14:val="0"/>
                  <w14:checkedState w14:val="2612" w14:font="MS Gothic"/>
                  <w14:uncheckedState w14:val="2610" w14:font="MS Gothic"/>
                </w14:checkbox>
              </w:sdtPr>
              <w:sdtEndPr/>
              <w:sdtContent>
                <w:r w:rsidR="00212FB1">
                  <w:rPr>
                    <w:rFonts w:ascii="MS Gothic" w:eastAsia="MS Gothic" w:hAnsi="MS Gothic" w:hint="eastAsia"/>
                  </w:rPr>
                  <w:t>☐</w:t>
                </w:r>
              </w:sdtContent>
            </w:sdt>
          </w:p>
        </w:tc>
        <w:tc>
          <w:tcPr>
            <w:tcW w:w="7205" w:type="dxa"/>
          </w:tcPr>
          <w:p w14:paraId="2BB3A6D2" w14:textId="77777777" w:rsidR="002A21CB" w:rsidRDefault="002A21CB" w:rsidP="001C6C89">
            <w:pPr>
              <w:spacing w:after="120"/>
            </w:pPr>
            <w:r>
              <w:t>Bypass pumping operation affects existing sanitary sewer service to property owners.</w:t>
            </w:r>
          </w:p>
        </w:tc>
      </w:tr>
      <w:tr w:rsidR="002A21CB" w14:paraId="215FE636" w14:textId="77777777" w:rsidTr="00414183">
        <w:tc>
          <w:tcPr>
            <w:tcW w:w="895" w:type="dxa"/>
          </w:tcPr>
          <w:p w14:paraId="57B6DD65" w14:textId="4F96C180" w:rsidR="002A21CB" w:rsidRDefault="00A90384" w:rsidP="001C6C89">
            <w:pPr>
              <w:spacing w:after="120"/>
              <w:jc w:val="center"/>
              <w:rPr>
                <w:rFonts w:ascii="MS Gothic" w:eastAsia="MS Gothic" w:hAnsi="MS Gothic"/>
              </w:rPr>
            </w:pPr>
            <w:sdt>
              <w:sdtPr>
                <w:id w:val="-303077255"/>
                <w14:checkbox>
                  <w14:checked w14:val="0"/>
                  <w14:checkedState w14:val="2612" w14:font="MS Gothic"/>
                  <w14:uncheckedState w14:val="2610" w14:font="MS Gothic"/>
                </w14:checkbox>
              </w:sdtPr>
              <w:sdtEndPr/>
              <w:sdtContent>
                <w:r w:rsidR="002A21CB">
                  <w:rPr>
                    <w:rFonts w:ascii="MS Gothic" w:eastAsia="MS Gothic" w:hAnsi="MS Gothic" w:hint="eastAsia"/>
                  </w:rPr>
                  <w:t>☐</w:t>
                </w:r>
              </w:sdtContent>
            </w:sdt>
          </w:p>
        </w:tc>
        <w:tc>
          <w:tcPr>
            <w:tcW w:w="1350" w:type="dxa"/>
          </w:tcPr>
          <w:p w14:paraId="1D58538B" w14:textId="0D174050" w:rsidR="002A21CB" w:rsidRDefault="00A90384" w:rsidP="001C6C89">
            <w:pPr>
              <w:spacing w:after="120"/>
              <w:jc w:val="center"/>
              <w:rPr>
                <w:rFonts w:ascii="MS Gothic" w:eastAsia="MS Gothic" w:hAnsi="MS Gothic"/>
              </w:rPr>
            </w:pPr>
            <w:sdt>
              <w:sdtPr>
                <w:id w:val="903960443"/>
                <w14:checkbox>
                  <w14:checked w14:val="0"/>
                  <w14:checkedState w14:val="2612" w14:font="MS Gothic"/>
                  <w14:uncheckedState w14:val="2610" w14:font="MS Gothic"/>
                </w14:checkbox>
              </w:sdtPr>
              <w:sdtEndPr/>
              <w:sdtContent>
                <w:r w:rsidR="00212FB1">
                  <w:rPr>
                    <w:rFonts w:ascii="MS Gothic" w:eastAsia="MS Gothic" w:hAnsi="MS Gothic" w:hint="eastAsia"/>
                  </w:rPr>
                  <w:t>☐</w:t>
                </w:r>
              </w:sdtContent>
            </w:sdt>
          </w:p>
        </w:tc>
        <w:tc>
          <w:tcPr>
            <w:tcW w:w="7205" w:type="dxa"/>
          </w:tcPr>
          <w:p w14:paraId="6089CBE4" w14:textId="6169EDBF" w:rsidR="002A21CB" w:rsidRDefault="002A21CB" w:rsidP="001C6C89">
            <w:pPr>
              <w:spacing w:after="120"/>
            </w:pPr>
            <w:r>
              <w:t>Other:</w:t>
            </w:r>
            <w:r w:rsidR="00826A8A">
              <w:t xml:space="preserve"> </w:t>
            </w:r>
          </w:p>
        </w:tc>
      </w:tr>
    </w:tbl>
    <w:p w14:paraId="19AB6EB5" w14:textId="7D3AD93F" w:rsidR="002C1D47" w:rsidRDefault="002C1D47"/>
    <w:p w14:paraId="55AD4A22" w14:textId="7401EB1E" w:rsidR="0058502A" w:rsidRDefault="0058502A"/>
    <w:p w14:paraId="08A5C5E7" w14:textId="3513B09E" w:rsidR="0058502A" w:rsidRDefault="0058502A"/>
    <w:p w14:paraId="4F6B5BBD" w14:textId="414E3D60" w:rsidR="0058502A" w:rsidRDefault="0058502A">
      <w:r>
        <w:br w:type="page"/>
      </w:r>
    </w:p>
    <w:p w14:paraId="787747A4" w14:textId="77777777" w:rsidR="00585372" w:rsidRPr="006403F5" w:rsidRDefault="00585372" w:rsidP="00585372">
      <w:pPr>
        <w:pStyle w:val="Heading1"/>
      </w:pPr>
      <w:bookmarkStart w:id="10" w:name="_Toc107911792"/>
      <w:r>
        <w:lastRenderedPageBreak/>
        <w:t>Calculations of Flows to be Bypassed</w:t>
      </w:r>
      <w:bookmarkEnd w:id="10"/>
    </w:p>
    <w:p w14:paraId="13046860" w14:textId="7E9DA09F" w:rsidR="00585372" w:rsidRDefault="00585372" w:rsidP="00585372">
      <w:r>
        <w:t>The peak sanitary sewer flows incoming to suction manhole,</w:t>
      </w:r>
      <w:r w:rsidRPr="006A5FE0">
        <w:rPr>
          <w:color w:val="0000CC"/>
        </w:rPr>
        <w:t xml:space="preserve"> </w:t>
      </w:r>
      <w:r w:rsidR="00A42484" w:rsidRPr="00A42484">
        <w:rPr>
          <w:color w:val="000000" w:themeColor="text1"/>
          <w:highlight w:val="yellow"/>
        </w:rPr>
        <w:fldChar w:fldCharType="begin"/>
      </w:r>
      <w:r w:rsidR="00A42484" w:rsidRPr="00A42484">
        <w:rPr>
          <w:color w:val="000000" w:themeColor="text1"/>
          <w:highlight w:val="yellow"/>
        </w:rPr>
        <w:instrText xml:space="preserve"> REF SuctionMHID </w:instrText>
      </w:r>
      <w:r w:rsidR="00A42484" w:rsidRPr="00A42484">
        <w:rPr>
          <w:color w:val="000000" w:themeColor="text1"/>
          <w:highlight w:val="yellow"/>
        </w:rPr>
        <w:fldChar w:fldCharType="separate"/>
      </w:r>
      <w:r w:rsidR="00A83839" w:rsidRPr="009979FD">
        <w:rPr>
          <w:noProof/>
          <w:color w:val="3333FF"/>
        </w:rPr>
        <w:t>[Enter PWCSA Manhole ID]</w:t>
      </w:r>
      <w:r w:rsidR="00A42484" w:rsidRPr="00A42484">
        <w:rPr>
          <w:color w:val="000000" w:themeColor="text1"/>
          <w:highlight w:val="yellow"/>
        </w:rPr>
        <w:fldChar w:fldCharType="end"/>
      </w:r>
      <w:r>
        <w:t xml:space="preserve">, from the existing </w:t>
      </w:r>
      <w:r w:rsidR="005F4E2B">
        <w:rPr>
          <w:color w:val="0000CC"/>
        </w:rPr>
        <w:t>[Enter Number]</w:t>
      </w:r>
      <w:r w:rsidR="00A42484" w:rsidRPr="00A42484">
        <w:rPr>
          <w:color w:val="000000" w:themeColor="text1"/>
        </w:rPr>
        <w:t>-inch</w:t>
      </w:r>
      <w:r w:rsidRPr="00A42484">
        <w:rPr>
          <w:color w:val="000000" w:themeColor="text1"/>
        </w:rPr>
        <w:t xml:space="preserve"> </w:t>
      </w:r>
      <w:r>
        <w:t xml:space="preserve">sanitary sewer pipe with an upstream slope of </w:t>
      </w:r>
      <w:r w:rsidR="005F4E2B">
        <w:rPr>
          <w:color w:val="3333FF"/>
        </w:rPr>
        <w:t>[Enter Number]</w:t>
      </w:r>
      <w:r>
        <w:t>% was determined by:</w:t>
      </w:r>
    </w:p>
    <w:p w14:paraId="2B24DFDA" w14:textId="77777777" w:rsidR="00585372" w:rsidRPr="006A5FE0" w:rsidRDefault="00585372" w:rsidP="00585372">
      <w:pPr>
        <w:rPr>
          <w:i/>
          <w:iCs/>
          <w:color w:val="0000CC"/>
        </w:rPr>
      </w:pPr>
      <w:r w:rsidRPr="006A5FE0">
        <w:rPr>
          <w:i/>
          <w:iCs/>
          <w:color w:val="0000CC"/>
        </w:rPr>
        <w:t>Check One:</w:t>
      </w:r>
    </w:p>
    <w:p w14:paraId="40AC71C8" w14:textId="6CDF3E45" w:rsidR="00585372" w:rsidRPr="006403F5" w:rsidRDefault="00A90384" w:rsidP="00585372">
      <w:pPr>
        <w:ind w:left="630" w:hanging="270"/>
      </w:pPr>
      <w:sdt>
        <w:sdtPr>
          <w:id w:val="1016191668"/>
          <w14:checkbox>
            <w14:checked w14:val="0"/>
            <w14:checkedState w14:val="2612" w14:font="MS Gothic"/>
            <w14:uncheckedState w14:val="2610" w14:font="MS Gothic"/>
          </w14:checkbox>
        </w:sdtPr>
        <w:sdtEndPr/>
        <w:sdtContent>
          <w:r w:rsidR="00585372">
            <w:rPr>
              <w:rFonts w:ascii="MS Gothic" w:eastAsia="MS Gothic" w:hAnsi="MS Gothic" w:hint="eastAsia"/>
            </w:rPr>
            <w:t>☐</w:t>
          </w:r>
        </w:sdtContent>
      </w:sdt>
      <w:r w:rsidR="00585372">
        <w:t xml:space="preserve"> A flow monitoring plan accepted by the Service Authority.  </w:t>
      </w:r>
      <w:r w:rsidR="00212FB1" w:rsidRPr="00212FB1">
        <w:rPr>
          <w:color w:val="3333FF"/>
        </w:rPr>
        <w:t xml:space="preserve">[See Appendix #] </w:t>
      </w:r>
      <w:r w:rsidR="00585372" w:rsidRPr="00212FB1">
        <w:rPr>
          <w:color w:val="3333FF"/>
        </w:rPr>
        <w:t xml:space="preserve"> </w:t>
      </w:r>
    </w:p>
    <w:p w14:paraId="1BB4DF8F" w14:textId="0931F48C" w:rsidR="00585372" w:rsidRDefault="00A90384" w:rsidP="0054746A">
      <w:pPr>
        <w:ind w:left="630" w:hanging="270"/>
      </w:pPr>
      <w:sdt>
        <w:sdtPr>
          <w:id w:val="-1859494511"/>
          <w14:checkbox>
            <w14:checked w14:val="0"/>
            <w14:checkedState w14:val="2612" w14:font="MS Gothic"/>
            <w14:uncheckedState w14:val="2610" w14:font="MS Gothic"/>
          </w14:checkbox>
        </w:sdtPr>
        <w:sdtEndPr/>
        <w:sdtContent>
          <w:r w:rsidR="00212FB1">
            <w:rPr>
              <w:rFonts w:ascii="MS Gothic" w:eastAsia="MS Gothic" w:hAnsi="MS Gothic" w:hint="eastAsia"/>
            </w:rPr>
            <w:t>☐</w:t>
          </w:r>
        </w:sdtContent>
      </w:sdt>
      <w:r w:rsidR="00585372" w:rsidRPr="006403F5">
        <w:t xml:space="preserve"> </w:t>
      </w:r>
      <w:r w:rsidR="00585372">
        <w:t>Assuming the existing sanitary sewer pipe runs at full capacity, physically observing the flows running through the manhole and confirming no evidence of existing flow exceeding the channel in the manhole base.  See calculations below.</w:t>
      </w:r>
    </w:p>
    <w:p w14:paraId="04F12075" w14:textId="536EAFC2" w:rsidR="00585372" w:rsidRDefault="0054746A" w:rsidP="00585372">
      <w:r>
        <w:rPr>
          <w:i/>
          <w:iCs/>
          <w:noProof/>
        </w:rPr>
        <mc:AlternateContent>
          <mc:Choice Requires="wps">
            <w:drawing>
              <wp:anchor distT="0" distB="0" distL="114300" distR="114300" simplePos="0" relativeHeight="251671552" behindDoc="0" locked="0" layoutInCell="1" allowOverlap="1" wp14:anchorId="11AD484B" wp14:editId="0D89DF28">
                <wp:simplePos x="0" y="0"/>
                <wp:positionH relativeFrom="column">
                  <wp:posOffset>1610669</wp:posOffset>
                </wp:positionH>
                <wp:positionV relativeFrom="paragraph">
                  <wp:posOffset>-127498</wp:posOffset>
                </wp:positionV>
                <wp:extent cx="3216925" cy="3183875"/>
                <wp:effectExtent l="0" t="0" r="2540" b="0"/>
                <wp:wrapNone/>
                <wp:docPr id="12" name="Text Box 12"/>
                <wp:cNvGraphicFramePr/>
                <a:graphic xmlns:a="http://schemas.openxmlformats.org/drawingml/2006/main">
                  <a:graphicData uri="http://schemas.microsoft.com/office/word/2010/wordprocessingShape">
                    <wps:wsp>
                      <wps:cNvSpPr txBox="1"/>
                      <wps:spPr>
                        <a:xfrm>
                          <a:off x="0" y="0"/>
                          <a:ext cx="3216925" cy="3183875"/>
                        </a:xfrm>
                        <a:prstGeom prst="rect">
                          <a:avLst/>
                        </a:prstGeom>
                        <a:solidFill>
                          <a:schemeClr val="lt1"/>
                        </a:solidFill>
                        <a:ln w="6350">
                          <a:noFill/>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tblGrid>
                            <w:tr w:rsidR="00DC7541" w:rsidRPr="00945A3A" w14:paraId="007B74C4" w14:textId="77777777" w:rsidTr="0039352F">
                              <w:tc>
                                <w:tcPr>
                                  <w:tcW w:w="4590" w:type="dxa"/>
                                  <w:tcBorders>
                                    <w:bottom w:val="single" w:sz="4" w:space="0" w:color="auto"/>
                                  </w:tcBorders>
                                  <w:shd w:val="clear" w:color="auto" w:fill="auto"/>
                                  <w:vAlign w:val="center"/>
                                </w:tcPr>
                                <w:p w14:paraId="4644DD65" w14:textId="77777777" w:rsidR="00DC7541" w:rsidRPr="00E14D9F" w:rsidRDefault="00DC7541" w:rsidP="003E668C">
                                  <w:pPr>
                                    <w:pStyle w:val="BodyText"/>
                                    <w:ind w:left="0" w:firstLine="0"/>
                                    <w:jc w:val="center"/>
                                    <w:rPr>
                                      <w:rFonts w:eastAsiaTheme="minorEastAsia"/>
                                      <w:b/>
                                      <w:u w:val="single"/>
                                    </w:rPr>
                                  </w:pPr>
                                  <w:r w:rsidRPr="00E14D9F">
                                    <w:rPr>
                                      <w:rFonts w:eastAsiaTheme="minorEastAsia"/>
                                      <w:b/>
                                      <w:u w:val="single"/>
                                    </w:rPr>
                                    <w:t>Manning’s Formula</w:t>
                                  </w:r>
                                </w:p>
                                <w:p w14:paraId="5AEE3BDD" w14:textId="77777777" w:rsidR="00DC7541" w:rsidRPr="00945A3A" w:rsidRDefault="00DC7541" w:rsidP="003E668C">
                                  <w:pPr>
                                    <w:pStyle w:val="BodyText"/>
                                    <w:ind w:left="0" w:firstLine="0"/>
                                    <w:jc w:val="center"/>
                                    <w:rPr>
                                      <w:rFonts w:eastAsiaTheme="minorEastAsia"/>
                                      <w:b/>
                                    </w:rPr>
                                  </w:pPr>
                                </w:p>
                              </w:tc>
                            </w:tr>
                            <w:tr w:rsidR="00DC7541" w:rsidRPr="00945A3A" w14:paraId="48CA6D1A" w14:textId="77777777" w:rsidTr="0039352F">
                              <w:tc>
                                <w:tcPr>
                                  <w:tcW w:w="4590" w:type="dxa"/>
                                  <w:tcBorders>
                                    <w:top w:val="single" w:sz="4" w:space="0" w:color="auto"/>
                                    <w:left w:val="single" w:sz="4" w:space="0" w:color="auto"/>
                                    <w:right w:val="single" w:sz="4" w:space="0" w:color="auto"/>
                                  </w:tcBorders>
                                  <w:shd w:val="clear" w:color="auto" w:fill="auto"/>
                                  <w:vAlign w:val="center"/>
                                </w:tcPr>
                                <w:p w14:paraId="1B3B30C3" w14:textId="77777777" w:rsidR="00DC7541" w:rsidRPr="00945A3A" w:rsidRDefault="00DC7541" w:rsidP="007F5CCB">
                                  <w:pPr>
                                    <w:pStyle w:val="BodyText"/>
                                    <w:spacing w:before="0"/>
                                    <w:ind w:left="0" w:firstLine="0"/>
                                    <w:rPr>
                                      <w:sz w:val="20"/>
                                      <w:szCs w:val="20"/>
                                    </w:rPr>
                                  </w:pPr>
                                  <w:r w:rsidRPr="00945A3A">
                                    <w:rPr>
                                      <w:rFonts w:eastAsiaTheme="minorEastAsia"/>
                                      <w:sz w:val="20"/>
                                      <w:szCs w:val="20"/>
                                    </w:rPr>
                                    <w:t>v</w:t>
                                  </w:r>
                                  <w:r w:rsidRPr="00945A3A">
                                    <w:rPr>
                                      <w:sz w:val="20"/>
                                      <w:szCs w:val="20"/>
                                    </w:rPr>
                                    <w:t xml:space="preserve">= </w:t>
                                  </w:r>
                                  <w:r>
                                    <w:rPr>
                                      <w:sz w:val="20"/>
                                      <w:szCs w:val="20"/>
                                    </w:rPr>
                                    <w:t>(</w:t>
                                  </w:r>
                                  <w:r w:rsidRPr="00945A3A">
                                    <w:rPr>
                                      <w:sz w:val="20"/>
                                      <w:szCs w:val="20"/>
                                    </w:rPr>
                                    <w:t>1.49/n</w:t>
                                  </w:r>
                                  <w:r>
                                    <w:rPr>
                                      <w:sz w:val="20"/>
                                      <w:szCs w:val="20"/>
                                    </w:rPr>
                                    <w:t>)</w:t>
                                  </w:r>
                                  <w:r w:rsidRPr="00945A3A">
                                    <w:rPr>
                                      <w:sz w:val="20"/>
                                      <w:szCs w:val="20"/>
                                    </w:rPr>
                                    <w:t xml:space="preserve"> R</w:t>
                                  </w:r>
                                  <w:r w:rsidRPr="00945A3A">
                                    <w:rPr>
                                      <w:sz w:val="20"/>
                                      <w:szCs w:val="20"/>
                                      <w:vertAlign w:val="superscript"/>
                                    </w:rPr>
                                    <w:t>2/3</w:t>
                                  </w:r>
                                  <w:r w:rsidRPr="00945A3A">
                                    <w:rPr>
                                      <w:sz w:val="20"/>
                                      <w:szCs w:val="20"/>
                                    </w:rPr>
                                    <w:t xml:space="preserve"> S</w:t>
                                  </w:r>
                                  <w:r w:rsidRPr="00945A3A">
                                    <w:rPr>
                                      <w:sz w:val="20"/>
                                      <w:szCs w:val="20"/>
                                      <w:vertAlign w:val="superscript"/>
                                    </w:rPr>
                                    <w:t>1/2</w:t>
                                  </w:r>
                                </w:p>
                              </w:tc>
                            </w:tr>
                            <w:tr w:rsidR="00DC7541" w:rsidRPr="0067011F" w14:paraId="57A3B917" w14:textId="77777777" w:rsidTr="0039352F">
                              <w:trPr>
                                <w:trHeight w:val="160"/>
                              </w:trPr>
                              <w:tc>
                                <w:tcPr>
                                  <w:tcW w:w="4590" w:type="dxa"/>
                                  <w:tcBorders>
                                    <w:left w:val="single" w:sz="4" w:space="0" w:color="auto"/>
                                    <w:right w:val="single" w:sz="4" w:space="0" w:color="auto"/>
                                  </w:tcBorders>
                                  <w:shd w:val="clear" w:color="auto" w:fill="auto"/>
                                  <w:vAlign w:val="center"/>
                                </w:tcPr>
                                <w:p w14:paraId="18C84FA2" w14:textId="77777777" w:rsidR="00DC7541" w:rsidRPr="0067011F" w:rsidRDefault="00DC7541" w:rsidP="007F5CCB">
                                  <w:pPr>
                                    <w:pStyle w:val="BodyText"/>
                                    <w:spacing w:before="0"/>
                                    <w:ind w:left="0" w:firstLine="0"/>
                                    <w:rPr>
                                      <w:i/>
                                      <w:sz w:val="20"/>
                                      <w:szCs w:val="20"/>
                                    </w:rPr>
                                  </w:pPr>
                                </w:p>
                              </w:tc>
                            </w:tr>
                            <w:tr w:rsidR="00DC7541" w:rsidRPr="00945A3A" w14:paraId="132998AA" w14:textId="77777777" w:rsidTr="0039352F">
                              <w:tc>
                                <w:tcPr>
                                  <w:tcW w:w="4590" w:type="dxa"/>
                                  <w:tcBorders>
                                    <w:left w:val="single" w:sz="4" w:space="0" w:color="auto"/>
                                    <w:right w:val="single" w:sz="4" w:space="0" w:color="auto"/>
                                  </w:tcBorders>
                                  <w:shd w:val="clear" w:color="auto" w:fill="auto"/>
                                  <w:vAlign w:val="center"/>
                                </w:tcPr>
                                <w:p w14:paraId="3F008CE2" w14:textId="77777777" w:rsidR="00DC7541" w:rsidRPr="00945A3A" w:rsidRDefault="00DC7541" w:rsidP="007F5CCB">
                                  <w:pPr>
                                    <w:pStyle w:val="BodyText"/>
                                    <w:spacing w:before="0"/>
                                    <w:ind w:left="0" w:firstLine="0"/>
                                    <w:rPr>
                                      <w:sz w:val="20"/>
                                      <w:szCs w:val="20"/>
                                    </w:rPr>
                                  </w:pPr>
                                  <w:r w:rsidRPr="00945A3A">
                                    <w:rPr>
                                      <w:i/>
                                      <w:sz w:val="20"/>
                                      <w:szCs w:val="20"/>
                                    </w:rPr>
                                    <w:t>Q</w:t>
                                  </w:r>
                                  <w:r w:rsidRPr="00945A3A">
                                    <w:rPr>
                                      <w:sz w:val="20"/>
                                      <w:szCs w:val="20"/>
                                    </w:rPr>
                                    <w:t xml:space="preserve"> = 646,272 (1.49/</w:t>
                                  </w:r>
                                  <w:r w:rsidRPr="00945A3A">
                                    <w:rPr>
                                      <w:i/>
                                      <w:sz w:val="20"/>
                                      <w:szCs w:val="20"/>
                                    </w:rPr>
                                    <w:t>n</w:t>
                                  </w:r>
                                  <w:r>
                                    <w:rPr>
                                      <w:i/>
                                      <w:sz w:val="20"/>
                                      <w:szCs w:val="20"/>
                                    </w:rPr>
                                    <w:t>)</w:t>
                                  </w:r>
                                  <w:r w:rsidRPr="00945A3A">
                                    <w:rPr>
                                      <w:i/>
                                      <w:sz w:val="20"/>
                                      <w:szCs w:val="20"/>
                                    </w:rPr>
                                    <w:t xml:space="preserve"> A R</w:t>
                                  </w:r>
                                  <w:r w:rsidRPr="00945A3A">
                                    <w:rPr>
                                      <w:sz w:val="20"/>
                                      <w:szCs w:val="20"/>
                                      <w:vertAlign w:val="superscript"/>
                                    </w:rPr>
                                    <w:t>2/3</w:t>
                                  </w:r>
                                  <w:r w:rsidRPr="00945A3A">
                                    <w:rPr>
                                      <w:sz w:val="20"/>
                                      <w:szCs w:val="20"/>
                                    </w:rPr>
                                    <w:t xml:space="preserve"> </w:t>
                                  </w:r>
                                  <w:r w:rsidRPr="00945A3A">
                                    <w:rPr>
                                      <w:i/>
                                      <w:sz w:val="20"/>
                                      <w:szCs w:val="20"/>
                                    </w:rPr>
                                    <w:t>S</w:t>
                                  </w:r>
                                  <w:r w:rsidRPr="00945A3A">
                                    <w:rPr>
                                      <w:sz w:val="20"/>
                                      <w:szCs w:val="20"/>
                                      <w:vertAlign w:val="superscript"/>
                                    </w:rPr>
                                    <w:t>1/2</w:t>
                                  </w:r>
                                </w:p>
                              </w:tc>
                            </w:tr>
                            <w:tr w:rsidR="00DC7541" w:rsidRPr="0067011F" w14:paraId="4CD5B135" w14:textId="77777777" w:rsidTr="0039352F">
                              <w:tc>
                                <w:tcPr>
                                  <w:tcW w:w="4590" w:type="dxa"/>
                                  <w:tcBorders>
                                    <w:left w:val="single" w:sz="4" w:space="0" w:color="auto"/>
                                    <w:right w:val="single" w:sz="4" w:space="0" w:color="auto"/>
                                  </w:tcBorders>
                                  <w:shd w:val="clear" w:color="auto" w:fill="auto"/>
                                  <w:vAlign w:val="center"/>
                                </w:tcPr>
                                <w:p w14:paraId="3DD26E13" w14:textId="77777777" w:rsidR="00DC7541" w:rsidRPr="0067011F" w:rsidRDefault="00DC7541" w:rsidP="007F5CCB">
                                  <w:pPr>
                                    <w:pStyle w:val="BodyText"/>
                                    <w:spacing w:before="0"/>
                                    <w:ind w:left="0" w:firstLine="0"/>
                                    <w:rPr>
                                      <w:sz w:val="20"/>
                                      <w:szCs w:val="20"/>
                                    </w:rPr>
                                  </w:pPr>
                                </w:p>
                              </w:tc>
                            </w:tr>
                            <w:tr w:rsidR="00DC7541" w:rsidRPr="00945A3A" w14:paraId="30010DB3" w14:textId="77777777" w:rsidTr="0039352F">
                              <w:tc>
                                <w:tcPr>
                                  <w:tcW w:w="4590" w:type="dxa"/>
                                  <w:tcBorders>
                                    <w:left w:val="single" w:sz="4" w:space="0" w:color="auto"/>
                                    <w:right w:val="single" w:sz="4" w:space="0" w:color="auto"/>
                                  </w:tcBorders>
                                  <w:shd w:val="clear" w:color="auto" w:fill="auto"/>
                                  <w:vAlign w:val="center"/>
                                </w:tcPr>
                                <w:p w14:paraId="3CFC2415" w14:textId="77777777" w:rsidR="00DC7541" w:rsidRPr="00945A3A" w:rsidRDefault="00DC7541" w:rsidP="007F5CCB">
                                  <w:pPr>
                                    <w:pStyle w:val="BodyText"/>
                                    <w:spacing w:before="0"/>
                                    <w:ind w:left="0" w:firstLine="0"/>
                                    <w:rPr>
                                      <w:sz w:val="20"/>
                                      <w:szCs w:val="20"/>
                                    </w:rPr>
                                  </w:pPr>
                                  <w:r w:rsidRPr="00945A3A">
                                    <w:rPr>
                                      <w:sz w:val="20"/>
                                      <w:szCs w:val="20"/>
                                    </w:rPr>
                                    <w:t>Where:</w:t>
                                  </w:r>
                                </w:p>
                              </w:tc>
                            </w:tr>
                            <w:tr w:rsidR="00DC7541" w:rsidRPr="00945A3A" w14:paraId="2CA9B441" w14:textId="77777777" w:rsidTr="0039352F">
                              <w:tc>
                                <w:tcPr>
                                  <w:tcW w:w="4590" w:type="dxa"/>
                                  <w:tcBorders>
                                    <w:left w:val="single" w:sz="4" w:space="0" w:color="auto"/>
                                    <w:right w:val="single" w:sz="4" w:space="0" w:color="auto"/>
                                  </w:tcBorders>
                                  <w:shd w:val="clear" w:color="auto" w:fill="auto"/>
                                  <w:vAlign w:val="center"/>
                                </w:tcPr>
                                <w:p w14:paraId="4B5C3D55" w14:textId="77777777" w:rsidR="00DC7541" w:rsidRPr="00945A3A" w:rsidRDefault="00DC7541" w:rsidP="007F5CCB">
                                  <w:pPr>
                                    <w:spacing w:before="0"/>
                                    <w:rPr>
                                      <w:rFonts w:ascii="Georgia" w:hAnsi="Georgia"/>
                                    </w:rPr>
                                  </w:pPr>
                                  <w:r w:rsidRPr="00945A3A">
                                    <w:rPr>
                                      <w:rFonts w:ascii="Georgia" w:hAnsi="Georgia"/>
                                    </w:rPr>
                                    <w:t xml:space="preserve">v = velocity (feet per </w:t>
                                  </w:r>
                                  <w:r>
                                    <w:rPr>
                                      <w:rFonts w:ascii="Georgia" w:hAnsi="Georgia"/>
                                    </w:rPr>
                                    <w:t>second</w:t>
                                  </w:r>
                                  <w:r w:rsidRPr="00945A3A">
                                    <w:rPr>
                                      <w:rFonts w:ascii="Georgia" w:hAnsi="Georgia"/>
                                    </w:rPr>
                                    <w:t>)</w:t>
                                  </w:r>
                                </w:p>
                              </w:tc>
                            </w:tr>
                            <w:tr w:rsidR="00DC7541" w:rsidRPr="00945A3A" w14:paraId="73D9A311" w14:textId="77777777" w:rsidTr="0039352F">
                              <w:tc>
                                <w:tcPr>
                                  <w:tcW w:w="4590" w:type="dxa"/>
                                  <w:tcBorders>
                                    <w:left w:val="single" w:sz="4" w:space="0" w:color="auto"/>
                                    <w:right w:val="single" w:sz="4" w:space="0" w:color="auto"/>
                                  </w:tcBorders>
                                  <w:shd w:val="clear" w:color="auto" w:fill="auto"/>
                                  <w:vAlign w:val="center"/>
                                </w:tcPr>
                                <w:p w14:paraId="0574FB4E" w14:textId="77777777" w:rsidR="00DC7541" w:rsidRPr="00945A3A" w:rsidRDefault="00DC7541" w:rsidP="007F5CCB">
                                  <w:pPr>
                                    <w:spacing w:before="0"/>
                                    <w:rPr>
                                      <w:rFonts w:ascii="Georgia" w:hAnsi="Georgia"/>
                                    </w:rPr>
                                  </w:pPr>
                                  <w:r w:rsidRPr="00945A3A">
                                    <w:rPr>
                                      <w:rFonts w:ascii="Georgia" w:hAnsi="Georgia"/>
                                      <w:i/>
                                    </w:rPr>
                                    <w:t xml:space="preserve">n </w:t>
                                  </w:r>
                                  <w:r w:rsidRPr="00945A3A">
                                    <w:rPr>
                                      <w:rFonts w:ascii="Georgia" w:hAnsi="Georgia"/>
                                    </w:rPr>
                                    <w:t>= roughness coefficient 0.013</w:t>
                                  </w:r>
                                </w:p>
                              </w:tc>
                            </w:tr>
                            <w:tr w:rsidR="00DC7541" w:rsidRPr="00945A3A" w14:paraId="7FEC2488" w14:textId="77777777" w:rsidTr="0039352F">
                              <w:tc>
                                <w:tcPr>
                                  <w:tcW w:w="4590" w:type="dxa"/>
                                  <w:tcBorders>
                                    <w:left w:val="single" w:sz="4" w:space="0" w:color="auto"/>
                                    <w:right w:val="single" w:sz="4" w:space="0" w:color="auto"/>
                                  </w:tcBorders>
                                  <w:shd w:val="clear" w:color="auto" w:fill="auto"/>
                                  <w:vAlign w:val="center"/>
                                </w:tcPr>
                                <w:p w14:paraId="7F51CB2B" w14:textId="77777777" w:rsidR="00DC7541" w:rsidRPr="00945A3A" w:rsidRDefault="00DC7541" w:rsidP="007F5CCB">
                                  <w:pPr>
                                    <w:spacing w:before="0"/>
                                    <w:rPr>
                                      <w:rFonts w:ascii="Georgia" w:hAnsi="Georgia"/>
                                    </w:rPr>
                                  </w:pPr>
                                  <w:r w:rsidRPr="00945A3A">
                                    <w:rPr>
                                      <w:rFonts w:ascii="Georgia" w:hAnsi="Georgia"/>
                                      <w:i/>
                                    </w:rPr>
                                    <w:t xml:space="preserve">R </w:t>
                                  </w:r>
                                  <w:r w:rsidRPr="00945A3A">
                                    <w:rPr>
                                      <w:rFonts w:ascii="Georgia" w:hAnsi="Georgia"/>
                                    </w:rPr>
                                    <w:t>= hydraulic radius</w:t>
                                  </w:r>
                                </w:p>
                              </w:tc>
                            </w:tr>
                            <w:tr w:rsidR="00DC7541" w:rsidRPr="00945A3A" w14:paraId="0DA6B36C" w14:textId="77777777" w:rsidTr="0039352F">
                              <w:tc>
                                <w:tcPr>
                                  <w:tcW w:w="4590" w:type="dxa"/>
                                  <w:tcBorders>
                                    <w:left w:val="single" w:sz="4" w:space="0" w:color="auto"/>
                                    <w:right w:val="single" w:sz="4" w:space="0" w:color="auto"/>
                                  </w:tcBorders>
                                  <w:shd w:val="clear" w:color="auto" w:fill="auto"/>
                                  <w:vAlign w:val="center"/>
                                </w:tcPr>
                                <w:p w14:paraId="2142759C" w14:textId="77777777" w:rsidR="00DC7541" w:rsidRPr="00945A3A" w:rsidRDefault="00DC7541" w:rsidP="007F5CCB">
                                  <w:pPr>
                                    <w:spacing w:before="0"/>
                                    <w:rPr>
                                      <w:rFonts w:ascii="Georgia" w:hAnsi="Georgia"/>
                                    </w:rPr>
                                  </w:pPr>
                                  <w:r w:rsidRPr="00945A3A">
                                    <w:rPr>
                                      <w:rFonts w:ascii="Georgia" w:hAnsi="Georgia"/>
                                      <w:i/>
                                    </w:rPr>
                                    <w:t xml:space="preserve">S </w:t>
                                  </w:r>
                                  <w:r w:rsidRPr="00945A3A">
                                    <w:rPr>
                                      <w:rFonts w:ascii="Georgia" w:hAnsi="Georgia"/>
                                    </w:rPr>
                                    <w:t>= slope (feet per foot)</w:t>
                                  </w:r>
                                </w:p>
                              </w:tc>
                            </w:tr>
                            <w:tr w:rsidR="00DC7541" w:rsidRPr="00945A3A" w14:paraId="1635D18A" w14:textId="77777777" w:rsidTr="0039352F">
                              <w:tc>
                                <w:tcPr>
                                  <w:tcW w:w="4590" w:type="dxa"/>
                                  <w:tcBorders>
                                    <w:left w:val="single" w:sz="4" w:space="0" w:color="auto"/>
                                    <w:right w:val="single" w:sz="4" w:space="0" w:color="auto"/>
                                  </w:tcBorders>
                                  <w:shd w:val="clear" w:color="auto" w:fill="auto"/>
                                  <w:vAlign w:val="center"/>
                                </w:tcPr>
                                <w:p w14:paraId="4F3DF03A" w14:textId="77777777" w:rsidR="00DC7541" w:rsidRPr="00945A3A" w:rsidRDefault="00DC7541" w:rsidP="007F5CCB">
                                  <w:pPr>
                                    <w:spacing w:before="0"/>
                                    <w:rPr>
                                      <w:rFonts w:ascii="Georgia" w:hAnsi="Georgia"/>
                                    </w:rPr>
                                  </w:pPr>
                                  <w:r w:rsidRPr="00945A3A">
                                    <w:rPr>
                                      <w:rFonts w:ascii="Georgia" w:hAnsi="Georgia"/>
                                      <w:i/>
                                    </w:rPr>
                                    <w:t xml:space="preserve">A </w:t>
                                  </w:r>
                                  <w:r w:rsidRPr="00945A3A">
                                    <w:rPr>
                                      <w:rFonts w:ascii="Georgia" w:hAnsi="Georgia"/>
                                    </w:rPr>
                                    <w:t>= cross-sectional area (square feet)</w:t>
                                  </w:r>
                                </w:p>
                              </w:tc>
                            </w:tr>
                            <w:tr w:rsidR="00DC7541" w:rsidRPr="00945A3A" w14:paraId="08EA3DCD" w14:textId="77777777" w:rsidTr="0039352F">
                              <w:tc>
                                <w:tcPr>
                                  <w:tcW w:w="4590" w:type="dxa"/>
                                  <w:tcBorders>
                                    <w:left w:val="single" w:sz="4" w:space="0" w:color="auto"/>
                                    <w:bottom w:val="single" w:sz="4" w:space="0" w:color="auto"/>
                                    <w:right w:val="single" w:sz="4" w:space="0" w:color="auto"/>
                                  </w:tcBorders>
                                  <w:shd w:val="clear" w:color="auto" w:fill="auto"/>
                                  <w:vAlign w:val="center"/>
                                </w:tcPr>
                                <w:p w14:paraId="29B46743" w14:textId="77777777" w:rsidR="00DC7541" w:rsidRPr="00945A3A" w:rsidRDefault="00DC7541" w:rsidP="007F5CCB">
                                  <w:pPr>
                                    <w:pStyle w:val="BodyText"/>
                                    <w:spacing w:before="0"/>
                                    <w:ind w:left="0" w:firstLine="0"/>
                                    <w:rPr>
                                      <w:sz w:val="20"/>
                                      <w:szCs w:val="20"/>
                                    </w:rPr>
                                  </w:pPr>
                                  <w:r w:rsidRPr="00945A3A">
                                    <w:rPr>
                                      <w:i/>
                                      <w:sz w:val="20"/>
                                      <w:szCs w:val="20"/>
                                    </w:rPr>
                                    <w:t xml:space="preserve">Q </w:t>
                                  </w:r>
                                  <w:r w:rsidRPr="00945A3A">
                                    <w:rPr>
                                      <w:sz w:val="20"/>
                                      <w:szCs w:val="20"/>
                                    </w:rPr>
                                    <w:t>= flow rate (gallons per day)</w:t>
                                  </w:r>
                                </w:p>
                              </w:tc>
                            </w:tr>
                          </w:tbl>
                          <w:p w14:paraId="1D518764" w14:textId="77777777" w:rsidR="00DC7541" w:rsidRDefault="00DC7541" w:rsidP="005853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D484B" id="Text Box 12" o:spid="_x0000_s1034" type="#_x0000_t202" style="position:absolute;margin-left:126.8pt;margin-top:-10.05pt;width:253.3pt;height:25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" fillcolor="white [3201]" stroked="f"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tblGrid>
                      <w:tr w:rsidR="00DC7541" w:rsidRPr="00945A3A" w14:paraId="007B74C4" w14:textId="77777777" w:rsidTr="0039352F">
                        <w:tc>
                          <w:tcPr>
                            <w:tcW w:w="4590" w:type="dxa"/>
                            <w:tcBorders>
                              <w:bottom w:val="single" w:sz="4" w:space="0" w:color="auto"/>
                            </w:tcBorders>
                            <w:shd w:val="clear" w:color="auto" w:fill="auto"/>
                            <w:vAlign w:val="center"/>
                          </w:tcPr>
                          <w:p w14:paraId="4644DD65" w14:textId="77777777" w:rsidR="00DC7541" w:rsidRPr="00E14D9F" w:rsidRDefault="00DC7541" w:rsidP="003E668C">
                            <w:pPr>
                              <w:pStyle w:val="BodyText"/>
                              <w:ind w:left="0" w:firstLine="0"/>
                              <w:jc w:val="center"/>
                              <w:rPr>
                                <w:rFonts w:eastAsiaTheme="minorEastAsia"/>
                                <w:b/>
                                <w:u w:val="single"/>
                              </w:rPr>
                            </w:pPr>
                            <w:r w:rsidRPr="00E14D9F">
                              <w:rPr>
                                <w:rFonts w:eastAsiaTheme="minorEastAsia"/>
                                <w:b/>
                                <w:u w:val="single"/>
                              </w:rPr>
                              <w:t>Manning’s Formula</w:t>
                            </w:r>
                          </w:p>
                          <w:p w14:paraId="5AEE3BDD" w14:textId="77777777" w:rsidR="00DC7541" w:rsidRPr="00945A3A" w:rsidRDefault="00DC7541" w:rsidP="003E668C">
                            <w:pPr>
                              <w:pStyle w:val="BodyText"/>
                              <w:ind w:left="0" w:firstLine="0"/>
                              <w:jc w:val="center"/>
                              <w:rPr>
                                <w:rFonts w:eastAsiaTheme="minorEastAsia"/>
                                <w:b/>
                              </w:rPr>
                            </w:pPr>
                          </w:p>
                        </w:tc>
                      </w:tr>
                      <w:tr w:rsidR="00DC7541" w:rsidRPr="00945A3A" w14:paraId="48CA6D1A" w14:textId="77777777" w:rsidTr="0039352F">
                        <w:tc>
                          <w:tcPr>
                            <w:tcW w:w="4590" w:type="dxa"/>
                            <w:tcBorders>
                              <w:top w:val="single" w:sz="4" w:space="0" w:color="auto"/>
                              <w:left w:val="single" w:sz="4" w:space="0" w:color="auto"/>
                              <w:right w:val="single" w:sz="4" w:space="0" w:color="auto"/>
                            </w:tcBorders>
                            <w:shd w:val="clear" w:color="auto" w:fill="auto"/>
                            <w:vAlign w:val="center"/>
                          </w:tcPr>
                          <w:p w14:paraId="1B3B30C3" w14:textId="77777777" w:rsidR="00DC7541" w:rsidRPr="00945A3A" w:rsidRDefault="00DC7541" w:rsidP="007F5CCB">
                            <w:pPr>
                              <w:pStyle w:val="BodyText"/>
                              <w:spacing w:before="0"/>
                              <w:ind w:left="0" w:firstLine="0"/>
                              <w:rPr>
                                <w:sz w:val="20"/>
                                <w:szCs w:val="20"/>
                              </w:rPr>
                            </w:pPr>
                            <w:r w:rsidRPr="00945A3A">
                              <w:rPr>
                                <w:rFonts w:eastAsiaTheme="minorEastAsia"/>
                                <w:sz w:val="20"/>
                                <w:szCs w:val="20"/>
                              </w:rPr>
                              <w:t>v</w:t>
                            </w:r>
                            <w:r w:rsidRPr="00945A3A">
                              <w:rPr>
                                <w:sz w:val="20"/>
                                <w:szCs w:val="20"/>
                              </w:rPr>
                              <w:t xml:space="preserve">= </w:t>
                            </w:r>
                            <w:r>
                              <w:rPr>
                                <w:sz w:val="20"/>
                                <w:szCs w:val="20"/>
                              </w:rPr>
                              <w:t>(</w:t>
                            </w:r>
                            <w:r w:rsidRPr="00945A3A">
                              <w:rPr>
                                <w:sz w:val="20"/>
                                <w:szCs w:val="20"/>
                              </w:rPr>
                              <w:t>1.49/n</w:t>
                            </w:r>
                            <w:r>
                              <w:rPr>
                                <w:sz w:val="20"/>
                                <w:szCs w:val="20"/>
                              </w:rPr>
                              <w:t>)</w:t>
                            </w:r>
                            <w:r w:rsidRPr="00945A3A">
                              <w:rPr>
                                <w:sz w:val="20"/>
                                <w:szCs w:val="20"/>
                              </w:rPr>
                              <w:t xml:space="preserve"> R</w:t>
                            </w:r>
                            <w:r w:rsidRPr="00945A3A">
                              <w:rPr>
                                <w:sz w:val="20"/>
                                <w:szCs w:val="20"/>
                                <w:vertAlign w:val="superscript"/>
                              </w:rPr>
                              <w:t>2/3</w:t>
                            </w:r>
                            <w:r w:rsidRPr="00945A3A">
                              <w:rPr>
                                <w:sz w:val="20"/>
                                <w:szCs w:val="20"/>
                              </w:rPr>
                              <w:t xml:space="preserve"> S</w:t>
                            </w:r>
                            <w:r w:rsidRPr="00945A3A">
                              <w:rPr>
                                <w:sz w:val="20"/>
                                <w:szCs w:val="20"/>
                                <w:vertAlign w:val="superscript"/>
                              </w:rPr>
                              <w:t>1/2</w:t>
                            </w:r>
                          </w:p>
                        </w:tc>
                      </w:tr>
                      <w:tr w:rsidR="00DC7541" w:rsidRPr="0067011F" w14:paraId="57A3B917" w14:textId="77777777" w:rsidTr="0039352F">
                        <w:trPr>
                          <w:trHeight w:val="160"/>
                        </w:trPr>
                        <w:tc>
                          <w:tcPr>
                            <w:tcW w:w="4590" w:type="dxa"/>
                            <w:tcBorders>
                              <w:left w:val="single" w:sz="4" w:space="0" w:color="auto"/>
                              <w:right w:val="single" w:sz="4" w:space="0" w:color="auto"/>
                            </w:tcBorders>
                            <w:shd w:val="clear" w:color="auto" w:fill="auto"/>
                            <w:vAlign w:val="center"/>
                          </w:tcPr>
                          <w:p w14:paraId="18C84FA2" w14:textId="77777777" w:rsidR="00DC7541" w:rsidRPr="0067011F" w:rsidRDefault="00DC7541" w:rsidP="007F5CCB">
                            <w:pPr>
                              <w:pStyle w:val="BodyText"/>
                              <w:spacing w:before="0"/>
                              <w:ind w:left="0" w:firstLine="0"/>
                              <w:rPr>
                                <w:i/>
                                <w:sz w:val="20"/>
                                <w:szCs w:val="20"/>
                              </w:rPr>
                            </w:pPr>
                          </w:p>
                        </w:tc>
                      </w:tr>
                      <w:tr w:rsidR="00DC7541" w:rsidRPr="00945A3A" w14:paraId="132998AA" w14:textId="77777777" w:rsidTr="0039352F">
                        <w:tc>
                          <w:tcPr>
                            <w:tcW w:w="4590" w:type="dxa"/>
                            <w:tcBorders>
                              <w:left w:val="single" w:sz="4" w:space="0" w:color="auto"/>
                              <w:right w:val="single" w:sz="4" w:space="0" w:color="auto"/>
                            </w:tcBorders>
                            <w:shd w:val="clear" w:color="auto" w:fill="auto"/>
                            <w:vAlign w:val="center"/>
                          </w:tcPr>
                          <w:p w14:paraId="3F008CE2" w14:textId="77777777" w:rsidR="00DC7541" w:rsidRPr="00945A3A" w:rsidRDefault="00DC7541" w:rsidP="007F5CCB">
                            <w:pPr>
                              <w:pStyle w:val="BodyText"/>
                              <w:spacing w:before="0"/>
                              <w:ind w:left="0" w:firstLine="0"/>
                              <w:rPr>
                                <w:sz w:val="20"/>
                                <w:szCs w:val="20"/>
                              </w:rPr>
                            </w:pPr>
                            <w:r w:rsidRPr="00945A3A">
                              <w:rPr>
                                <w:i/>
                                <w:sz w:val="20"/>
                                <w:szCs w:val="20"/>
                              </w:rPr>
                              <w:t>Q</w:t>
                            </w:r>
                            <w:r w:rsidRPr="00945A3A">
                              <w:rPr>
                                <w:sz w:val="20"/>
                                <w:szCs w:val="20"/>
                              </w:rPr>
                              <w:t xml:space="preserve"> = 646,272 (1.49/</w:t>
                            </w:r>
                            <w:r w:rsidRPr="00945A3A">
                              <w:rPr>
                                <w:i/>
                                <w:sz w:val="20"/>
                                <w:szCs w:val="20"/>
                              </w:rPr>
                              <w:t>n</w:t>
                            </w:r>
                            <w:r>
                              <w:rPr>
                                <w:i/>
                                <w:sz w:val="20"/>
                                <w:szCs w:val="20"/>
                              </w:rPr>
                              <w:t>)</w:t>
                            </w:r>
                            <w:r w:rsidRPr="00945A3A">
                              <w:rPr>
                                <w:i/>
                                <w:sz w:val="20"/>
                                <w:szCs w:val="20"/>
                              </w:rPr>
                              <w:t xml:space="preserve"> A R</w:t>
                            </w:r>
                            <w:r w:rsidRPr="00945A3A">
                              <w:rPr>
                                <w:sz w:val="20"/>
                                <w:szCs w:val="20"/>
                                <w:vertAlign w:val="superscript"/>
                              </w:rPr>
                              <w:t>2/3</w:t>
                            </w:r>
                            <w:r w:rsidRPr="00945A3A">
                              <w:rPr>
                                <w:sz w:val="20"/>
                                <w:szCs w:val="20"/>
                              </w:rPr>
                              <w:t xml:space="preserve"> </w:t>
                            </w:r>
                            <w:r w:rsidRPr="00945A3A">
                              <w:rPr>
                                <w:i/>
                                <w:sz w:val="20"/>
                                <w:szCs w:val="20"/>
                              </w:rPr>
                              <w:t>S</w:t>
                            </w:r>
                            <w:r w:rsidRPr="00945A3A">
                              <w:rPr>
                                <w:sz w:val="20"/>
                                <w:szCs w:val="20"/>
                                <w:vertAlign w:val="superscript"/>
                              </w:rPr>
                              <w:t>1/2</w:t>
                            </w:r>
                          </w:p>
                        </w:tc>
                      </w:tr>
                      <w:tr w:rsidR="00DC7541" w:rsidRPr="0067011F" w14:paraId="4CD5B135" w14:textId="77777777" w:rsidTr="0039352F">
                        <w:tc>
                          <w:tcPr>
                            <w:tcW w:w="4590" w:type="dxa"/>
                            <w:tcBorders>
                              <w:left w:val="single" w:sz="4" w:space="0" w:color="auto"/>
                              <w:right w:val="single" w:sz="4" w:space="0" w:color="auto"/>
                            </w:tcBorders>
                            <w:shd w:val="clear" w:color="auto" w:fill="auto"/>
                            <w:vAlign w:val="center"/>
                          </w:tcPr>
                          <w:p w14:paraId="3DD26E13" w14:textId="77777777" w:rsidR="00DC7541" w:rsidRPr="0067011F" w:rsidRDefault="00DC7541" w:rsidP="007F5CCB">
                            <w:pPr>
                              <w:pStyle w:val="BodyText"/>
                              <w:spacing w:before="0"/>
                              <w:ind w:left="0" w:firstLine="0"/>
                              <w:rPr>
                                <w:sz w:val="20"/>
                                <w:szCs w:val="20"/>
                              </w:rPr>
                            </w:pPr>
                          </w:p>
                        </w:tc>
                      </w:tr>
                      <w:tr w:rsidR="00DC7541" w:rsidRPr="00945A3A" w14:paraId="30010DB3" w14:textId="77777777" w:rsidTr="0039352F">
                        <w:tc>
                          <w:tcPr>
                            <w:tcW w:w="4590" w:type="dxa"/>
                            <w:tcBorders>
                              <w:left w:val="single" w:sz="4" w:space="0" w:color="auto"/>
                              <w:right w:val="single" w:sz="4" w:space="0" w:color="auto"/>
                            </w:tcBorders>
                            <w:shd w:val="clear" w:color="auto" w:fill="auto"/>
                            <w:vAlign w:val="center"/>
                          </w:tcPr>
                          <w:p w14:paraId="3CFC2415" w14:textId="77777777" w:rsidR="00DC7541" w:rsidRPr="00945A3A" w:rsidRDefault="00DC7541" w:rsidP="007F5CCB">
                            <w:pPr>
                              <w:pStyle w:val="BodyText"/>
                              <w:spacing w:before="0"/>
                              <w:ind w:left="0" w:firstLine="0"/>
                              <w:rPr>
                                <w:sz w:val="20"/>
                                <w:szCs w:val="20"/>
                              </w:rPr>
                            </w:pPr>
                            <w:r w:rsidRPr="00945A3A">
                              <w:rPr>
                                <w:sz w:val="20"/>
                                <w:szCs w:val="20"/>
                              </w:rPr>
                              <w:t>Where:</w:t>
                            </w:r>
                          </w:p>
                        </w:tc>
                      </w:tr>
                      <w:tr w:rsidR="00DC7541" w:rsidRPr="00945A3A" w14:paraId="2CA9B441" w14:textId="77777777" w:rsidTr="0039352F">
                        <w:tc>
                          <w:tcPr>
                            <w:tcW w:w="4590" w:type="dxa"/>
                            <w:tcBorders>
                              <w:left w:val="single" w:sz="4" w:space="0" w:color="auto"/>
                              <w:right w:val="single" w:sz="4" w:space="0" w:color="auto"/>
                            </w:tcBorders>
                            <w:shd w:val="clear" w:color="auto" w:fill="auto"/>
                            <w:vAlign w:val="center"/>
                          </w:tcPr>
                          <w:p w14:paraId="4B5C3D55" w14:textId="77777777" w:rsidR="00DC7541" w:rsidRPr="00945A3A" w:rsidRDefault="00DC7541" w:rsidP="007F5CCB">
                            <w:pPr>
                              <w:spacing w:before="0"/>
                              <w:rPr>
                                <w:rFonts w:ascii="Georgia" w:hAnsi="Georgia"/>
                              </w:rPr>
                            </w:pPr>
                            <w:r w:rsidRPr="00945A3A">
                              <w:rPr>
                                <w:rFonts w:ascii="Georgia" w:hAnsi="Georgia"/>
                              </w:rPr>
                              <w:t xml:space="preserve">v = velocity (feet per </w:t>
                            </w:r>
                            <w:r>
                              <w:rPr>
                                <w:rFonts w:ascii="Georgia" w:hAnsi="Georgia"/>
                              </w:rPr>
                              <w:t>second</w:t>
                            </w:r>
                            <w:r w:rsidRPr="00945A3A">
                              <w:rPr>
                                <w:rFonts w:ascii="Georgia" w:hAnsi="Georgia"/>
                              </w:rPr>
                              <w:t>)</w:t>
                            </w:r>
                          </w:p>
                        </w:tc>
                      </w:tr>
                      <w:tr w:rsidR="00DC7541" w:rsidRPr="00945A3A" w14:paraId="73D9A311" w14:textId="77777777" w:rsidTr="0039352F">
                        <w:tc>
                          <w:tcPr>
                            <w:tcW w:w="4590" w:type="dxa"/>
                            <w:tcBorders>
                              <w:left w:val="single" w:sz="4" w:space="0" w:color="auto"/>
                              <w:right w:val="single" w:sz="4" w:space="0" w:color="auto"/>
                            </w:tcBorders>
                            <w:shd w:val="clear" w:color="auto" w:fill="auto"/>
                            <w:vAlign w:val="center"/>
                          </w:tcPr>
                          <w:p w14:paraId="0574FB4E" w14:textId="77777777" w:rsidR="00DC7541" w:rsidRPr="00945A3A" w:rsidRDefault="00DC7541" w:rsidP="007F5CCB">
                            <w:pPr>
                              <w:spacing w:before="0"/>
                              <w:rPr>
                                <w:rFonts w:ascii="Georgia" w:hAnsi="Georgia"/>
                              </w:rPr>
                            </w:pPr>
                            <w:r w:rsidRPr="00945A3A">
                              <w:rPr>
                                <w:rFonts w:ascii="Georgia" w:hAnsi="Georgia"/>
                                <w:i/>
                              </w:rPr>
                              <w:t xml:space="preserve">n </w:t>
                            </w:r>
                            <w:r w:rsidRPr="00945A3A">
                              <w:rPr>
                                <w:rFonts w:ascii="Georgia" w:hAnsi="Georgia"/>
                              </w:rPr>
                              <w:t>= roughness coefficient 0.013</w:t>
                            </w:r>
                          </w:p>
                        </w:tc>
                      </w:tr>
                      <w:tr w:rsidR="00DC7541" w:rsidRPr="00945A3A" w14:paraId="7FEC2488" w14:textId="77777777" w:rsidTr="0039352F">
                        <w:tc>
                          <w:tcPr>
                            <w:tcW w:w="4590" w:type="dxa"/>
                            <w:tcBorders>
                              <w:left w:val="single" w:sz="4" w:space="0" w:color="auto"/>
                              <w:right w:val="single" w:sz="4" w:space="0" w:color="auto"/>
                            </w:tcBorders>
                            <w:shd w:val="clear" w:color="auto" w:fill="auto"/>
                            <w:vAlign w:val="center"/>
                          </w:tcPr>
                          <w:p w14:paraId="7F51CB2B" w14:textId="77777777" w:rsidR="00DC7541" w:rsidRPr="00945A3A" w:rsidRDefault="00DC7541" w:rsidP="007F5CCB">
                            <w:pPr>
                              <w:spacing w:before="0"/>
                              <w:rPr>
                                <w:rFonts w:ascii="Georgia" w:hAnsi="Georgia"/>
                              </w:rPr>
                            </w:pPr>
                            <w:r w:rsidRPr="00945A3A">
                              <w:rPr>
                                <w:rFonts w:ascii="Georgia" w:hAnsi="Georgia"/>
                                <w:i/>
                              </w:rPr>
                              <w:t xml:space="preserve">R </w:t>
                            </w:r>
                            <w:r w:rsidRPr="00945A3A">
                              <w:rPr>
                                <w:rFonts w:ascii="Georgia" w:hAnsi="Georgia"/>
                              </w:rPr>
                              <w:t>= hydraulic radius</w:t>
                            </w:r>
                          </w:p>
                        </w:tc>
                      </w:tr>
                      <w:tr w:rsidR="00DC7541" w:rsidRPr="00945A3A" w14:paraId="0DA6B36C" w14:textId="77777777" w:rsidTr="0039352F">
                        <w:tc>
                          <w:tcPr>
                            <w:tcW w:w="4590" w:type="dxa"/>
                            <w:tcBorders>
                              <w:left w:val="single" w:sz="4" w:space="0" w:color="auto"/>
                              <w:right w:val="single" w:sz="4" w:space="0" w:color="auto"/>
                            </w:tcBorders>
                            <w:shd w:val="clear" w:color="auto" w:fill="auto"/>
                            <w:vAlign w:val="center"/>
                          </w:tcPr>
                          <w:p w14:paraId="2142759C" w14:textId="77777777" w:rsidR="00DC7541" w:rsidRPr="00945A3A" w:rsidRDefault="00DC7541" w:rsidP="007F5CCB">
                            <w:pPr>
                              <w:spacing w:before="0"/>
                              <w:rPr>
                                <w:rFonts w:ascii="Georgia" w:hAnsi="Georgia"/>
                              </w:rPr>
                            </w:pPr>
                            <w:r w:rsidRPr="00945A3A">
                              <w:rPr>
                                <w:rFonts w:ascii="Georgia" w:hAnsi="Georgia"/>
                                <w:i/>
                              </w:rPr>
                              <w:t xml:space="preserve">S </w:t>
                            </w:r>
                            <w:r w:rsidRPr="00945A3A">
                              <w:rPr>
                                <w:rFonts w:ascii="Georgia" w:hAnsi="Georgia"/>
                              </w:rPr>
                              <w:t>= slope (feet per foot)</w:t>
                            </w:r>
                          </w:p>
                        </w:tc>
                      </w:tr>
                      <w:tr w:rsidR="00DC7541" w:rsidRPr="00945A3A" w14:paraId="1635D18A" w14:textId="77777777" w:rsidTr="0039352F">
                        <w:tc>
                          <w:tcPr>
                            <w:tcW w:w="4590" w:type="dxa"/>
                            <w:tcBorders>
                              <w:left w:val="single" w:sz="4" w:space="0" w:color="auto"/>
                              <w:right w:val="single" w:sz="4" w:space="0" w:color="auto"/>
                            </w:tcBorders>
                            <w:shd w:val="clear" w:color="auto" w:fill="auto"/>
                            <w:vAlign w:val="center"/>
                          </w:tcPr>
                          <w:p w14:paraId="4F3DF03A" w14:textId="77777777" w:rsidR="00DC7541" w:rsidRPr="00945A3A" w:rsidRDefault="00DC7541" w:rsidP="007F5CCB">
                            <w:pPr>
                              <w:spacing w:before="0"/>
                              <w:rPr>
                                <w:rFonts w:ascii="Georgia" w:hAnsi="Georgia"/>
                              </w:rPr>
                            </w:pPr>
                            <w:r w:rsidRPr="00945A3A">
                              <w:rPr>
                                <w:rFonts w:ascii="Georgia" w:hAnsi="Georgia"/>
                                <w:i/>
                              </w:rPr>
                              <w:t xml:space="preserve">A </w:t>
                            </w:r>
                            <w:r w:rsidRPr="00945A3A">
                              <w:rPr>
                                <w:rFonts w:ascii="Georgia" w:hAnsi="Georgia"/>
                              </w:rPr>
                              <w:t>= cross-sectional area (square feet)</w:t>
                            </w:r>
                          </w:p>
                        </w:tc>
                      </w:tr>
                      <w:tr w:rsidR="00DC7541" w:rsidRPr="00945A3A" w14:paraId="08EA3DCD" w14:textId="77777777" w:rsidTr="0039352F">
                        <w:tc>
                          <w:tcPr>
                            <w:tcW w:w="4590" w:type="dxa"/>
                            <w:tcBorders>
                              <w:left w:val="single" w:sz="4" w:space="0" w:color="auto"/>
                              <w:bottom w:val="single" w:sz="4" w:space="0" w:color="auto"/>
                              <w:right w:val="single" w:sz="4" w:space="0" w:color="auto"/>
                            </w:tcBorders>
                            <w:shd w:val="clear" w:color="auto" w:fill="auto"/>
                            <w:vAlign w:val="center"/>
                          </w:tcPr>
                          <w:p w14:paraId="29B46743" w14:textId="77777777" w:rsidR="00DC7541" w:rsidRPr="00945A3A" w:rsidRDefault="00DC7541" w:rsidP="007F5CCB">
                            <w:pPr>
                              <w:pStyle w:val="BodyText"/>
                              <w:spacing w:before="0"/>
                              <w:ind w:left="0" w:firstLine="0"/>
                              <w:rPr>
                                <w:sz w:val="20"/>
                                <w:szCs w:val="20"/>
                              </w:rPr>
                            </w:pPr>
                            <w:r w:rsidRPr="00945A3A">
                              <w:rPr>
                                <w:i/>
                                <w:sz w:val="20"/>
                                <w:szCs w:val="20"/>
                              </w:rPr>
                              <w:t xml:space="preserve">Q </w:t>
                            </w:r>
                            <w:r w:rsidRPr="00945A3A">
                              <w:rPr>
                                <w:sz w:val="20"/>
                                <w:szCs w:val="20"/>
                              </w:rPr>
                              <w:t>= flow rate (gallons per day)</w:t>
                            </w:r>
                          </w:p>
                        </w:tc>
                      </w:tr>
                    </w:tbl>
                    <w:p w14:paraId="1D518764" w14:textId="77777777" w:rsidR="00DC7541" w:rsidRDefault="00DC7541" w:rsidP="00585372"/>
                  </w:txbxContent>
                </v:textbox>
              </v:shape>
            </w:pict>
          </mc:Fallback>
        </mc:AlternateContent>
      </w:r>
    </w:p>
    <w:p w14:paraId="3176E220" w14:textId="33931503" w:rsidR="00585372" w:rsidRDefault="00585372" w:rsidP="00585372"/>
    <w:p w14:paraId="38CDB340" w14:textId="5D5CECE2" w:rsidR="00585372" w:rsidRDefault="00585372" w:rsidP="00585372"/>
    <w:p w14:paraId="46627EFB" w14:textId="7223A75A" w:rsidR="00585372" w:rsidRDefault="00585372" w:rsidP="00585372"/>
    <w:p w14:paraId="4BAE5021" w14:textId="6F8E2C67" w:rsidR="00585372" w:rsidRDefault="00585372" w:rsidP="00585372"/>
    <w:p w14:paraId="7944DFDF" w14:textId="6EE1181F" w:rsidR="00585372" w:rsidRDefault="00585372" w:rsidP="00585372"/>
    <w:p w14:paraId="624D5EB4" w14:textId="3D37B0D0" w:rsidR="00585372" w:rsidRDefault="00585372" w:rsidP="00585372"/>
    <w:p w14:paraId="1BF7A5C5" w14:textId="737CDE27" w:rsidR="0039352F" w:rsidRDefault="007F5CCB" w:rsidP="00585372">
      <w:r>
        <w:rPr>
          <w:noProof/>
        </w:rPr>
        <mc:AlternateContent>
          <mc:Choice Requires="wps">
            <w:drawing>
              <wp:anchor distT="0" distB="0" distL="114300" distR="114300" simplePos="0" relativeHeight="251672576" behindDoc="0" locked="0" layoutInCell="1" allowOverlap="1" wp14:anchorId="09D82A0D" wp14:editId="638B788C">
                <wp:simplePos x="0" y="0"/>
                <wp:positionH relativeFrom="column">
                  <wp:posOffset>8238</wp:posOffset>
                </wp:positionH>
                <wp:positionV relativeFrom="paragraph">
                  <wp:posOffset>197931</wp:posOffset>
                </wp:positionV>
                <wp:extent cx="6202680" cy="2396799"/>
                <wp:effectExtent l="0" t="0" r="26670" b="22860"/>
                <wp:wrapNone/>
                <wp:docPr id="13" name="Text Box 13"/>
                <wp:cNvGraphicFramePr/>
                <a:graphic xmlns:a="http://schemas.openxmlformats.org/drawingml/2006/main">
                  <a:graphicData uri="http://schemas.microsoft.com/office/word/2010/wordprocessingShape">
                    <wps:wsp>
                      <wps:cNvSpPr txBox="1"/>
                      <wps:spPr>
                        <a:xfrm>
                          <a:off x="0" y="0"/>
                          <a:ext cx="6202680" cy="2396799"/>
                        </a:xfrm>
                        <a:prstGeom prst="rect">
                          <a:avLst/>
                        </a:prstGeom>
                        <a:solidFill>
                          <a:schemeClr val="lt1"/>
                        </a:solidFill>
                        <a:ln w="6350">
                          <a:solidFill>
                            <a:prstClr val="black"/>
                          </a:solidFill>
                        </a:ln>
                      </wps:spPr>
                      <wps:txbx>
                        <w:txbxContent>
                          <w:p w14:paraId="5BC3B75B" w14:textId="77777777" w:rsidR="00DC7541" w:rsidRPr="006A5FE0" w:rsidRDefault="00DC7541" w:rsidP="00585372">
                            <w:pPr>
                              <w:jc w:val="center"/>
                              <w:rPr>
                                <w:color w:val="0000CC"/>
                              </w:rPr>
                            </w:pPr>
                            <w:r w:rsidRPr="006A5FE0">
                              <w:rPr>
                                <w:color w:val="0000CC"/>
                              </w:rPr>
                              <w:t>[Insert engineering calculations for a full pipe and then convert to gallons per minute]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82A0D" id="Text Box 13" o:spid="_x0000_s1035" type="#_x0000_t202" style="position:absolute;margin-left:.65pt;margin-top:15.6pt;width:488.4pt;height:18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" fillcolor="white [3201]" strokeweight=".5pt">
                <v:textbox>
                  <w:txbxContent>
                    <w:p w14:paraId="5BC3B75B" w14:textId="77777777" w:rsidR="00DC7541" w:rsidRPr="006A5FE0" w:rsidRDefault="00DC7541" w:rsidP="00585372">
                      <w:pPr>
                        <w:jc w:val="center"/>
                        <w:rPr>
                          <w:color w:val="0000CC"/>
                        </w:rPr>
                      </w:pPr>
                      <w:r w:rsidRPr="006A5FE0">
                        <w:rPr>
                          <w:color w:val="0000CC"/>
                        </w:rPr>
                        <w:t>[Insert engineering calculations for a full pipe and then convert to gallons per minute]</w:t>
                      </w:r>
                    </w:p>
                  </w:txbxContent>
                </v:textbox>
              </v:shape>
            </w:pict>
          </mc:Fallback>
        </mc:AlternateContent>
      </w:r>
    </w:p>
    <w:p w14:paraId="542DA6F5" w14:textId="0C88B462" w:rsidR="0039352F" w:rsidRDefault="0039352F" w:rsidP="00585372"/>
    <w:p w14:paraId="358C0B6B" w14:textId="4496C61E" w:rsidR="0054746A" w:rsidRDefault="0054746A" w:rsidP="00585372"/>
    <w:p w14:paraId="0E29A836" w14:textId="6F26D124" w:rsidR="0054746A" w:rsidRDefault="0054746A" w:rsidP="00585372"/>
    <w:p w14:paraId="3F3254C1" w14:textId="08EA4190" w:rsidR="0054746A" w:rsidRDefault="0054746A" w:rsidP="00585372"/>
    <w:p w14:paraId="1DE1F5CD" w14:textId="009F6DB4" w:rsidR="0054746A" w:rsidRDefault="0054746A" w:rsidP="00585372"/>
    <w:p w14:paraId="7F4036A7" w14:textId="5D7DA193" w:rsidR="0054746A" w:rsidRDefault="0054746A" w:rsidP="00585372"/>
    <w:p w14:paraId="37AC61FD" w14:textId="77777777" w:rsidR="0054746A" w:rsidRDefault="0054746A" w:rsidP="00585372"/>
    <w:p w14:paraId="121DCA5A" w14:textId="7B254AC6" w:rsidR="00E14D9F" w:rsidRDefault="00E14D9F">
      <w:r>
        <w:br w:type="page"/>
      </w:r>
    </w:p>
    <w:p w14:paraId="4D37006C" w14:textId="0CE45D63" w:rsidR="00585372" w:rsidRDefault="002A21CB" w:rsidP="00585372">
      <w:pPr>
        <w:pStyle w:val="Heading1"/>
      </w:pPr>
      <w:bookmarkStart w:id="11" w:name="_Toc107911793"/>
      <w:r>
        <w:lastRenderedPageBreak/>
        <w:t>Bypass Pumps</w:t>
      </w:r>
      <w:bookmarkEnd w:id="11"/>
    </w:p>
    <w:p w14:paraId="781FECB6" w14:textId="71F475E7" w:rsidR="00CD6CF8" w:rsidRDefault="00585372" w:rsidP="00585372">
      <w:pPr>
        <w:spacing w:after="0" w:line="240" w:lineRule="auto"/>
      </w:pPr>
      <w:r>
        <w:t>The original equipment manufacture</w:t>
      </w:r>
      <w:r w:rsidR="00EA342F">
        <w:t>r</w:t>
      </w:r>
      <w:r w:rsidR="00600606">
        <w:t xml:space="preserve">  </w:t>
      </w:r>
      <w:sdt>
        <w:sdtPr>
          <w:alias w:val="Pump Company Name"/>
          <w:tag w:val="Pump Company Name"/>
          <w:id w:val="2137054903"/>
          <w:placeholder>
            <w:docPart w:val="EF605D37081F4470A14101EAEC72BC69"/>
          </w:placeholder>
          <w:showingPlcHdr/>
          <w:dropDownList>
            <w:listItem w:value="Choose an item."/>
            <w:listItem w:displayText="Xylem Dewatering Solutions, Inc." w:value="Xylem Dewatering Solutions, Inc."/>
            <w:listItem w:displayText="United Rentals" w:value="United Rentals"/>
          </w:dropDownList>
        </w:sdtPr>
        <w:sdtEndPr/>
        <w:sdtContent>
          <w:r w:rsidR="00600606" w:rsidRPr="005079D6">
            <w:rPr>
              <w:rStyle w:val="PlaceholderText"/>
            </w:rPr>
            <w:t>Choose an item.</w:t>
          </w:r>
        </w:sdtContent>
      </w:sdt>
      <w:r w:rsidR="00600606">
        <w:t xml:space="preserve"> </w:t>
      </w:r>
      <w:r>
        <w:t xml:space="preserve">shall provide </w:t>
      </w:r>
      <w:r w:rsidR="00C25FC6">
        <w:rPr>
          <w:color w:val="0000CC"/>
        </w:rPr>
        <w:fldChar w:fldCharType="begin">
          <w:ffData>
            <w:name w:val="TotalNumberPumps"/>
            <w:enabled/>
            <w:calcOnExit/>
            <w:textInput>
              <w:type w:val="number"/>
              <w:default w:val="[Enter Total Number of Pumps]"/>
            </w:textInput>
          </w:ffData>
        </w:fldChar>
      </w:r>
      <w:bookmarkStart w:id="12" w:name="TotalNumberPumps"/>
      <w:r w:rsidR="00C25FC6">
        <w:rPr>
          <w:color w:val="0000CC"/>
        </w:rPr>
        <w:instrText xml:space="preserve"> FORMTEXT </w:instrText>
      </w:r>
      <w:r w:rsidR="00C25FC6">
        <w:rPr>
          <w:color w:val="0000CC"/>
        </w:rPr>
      </w:r>
      <w:r w:rsidR="00C25FC6">
        <w:rPr>
          <w:color w:val="0000CC"/>
        </w:rPr>
        <w:fldChar w:fldCharType="separate"/>
      </w:r>
      <w:r w:rsidR="00C25FC6">
        <w:rPr>
          <w:noProof/>
          <w:color w:val="0000CC"/>
        </w:rPr>
        <w:t>[Enter Total Number of Pumps]</w:t>
      </w:r>
      <w:r w:rsidR="00C25FC6">
        <w:rPr>
          <w:color w:val="0000CC"/>
        </w:rPr>
        <w:fldChar w:fldCharType="end"/>
      </w:r>
      <w:bookmarkEnd w:id="12"/>
      <w:r>
        <w:t xml:space="preserve">, </w:t>
      </w:r>
      <w:r w:rsidR="004C61DB">
        <w:rPr>
          <w:color w:val="0000CC"/>
        </w:rPr>
        <w:fldChar w:fldCharType="begin">
          <w:ffData>
            <w:name w:val="PumpSize"/>
            <w:enabled/>
            <w:calcOnExit/>
            <w:textInput>
              <w:type w:val="number"/>
              <w:default w:val="[Enter Pump Size]"/>
            </w:textInput>
          </w:ffData>
        </w:fldChar>
      </w:r>
      <w:bookmarkStart w:id="13" w:name="PumpSize"/>
      <w:r w:rsidR="004C61DB">
        <w:rPr>
          <w:color w:val="0000CC"/>
        </w:rPr>
        <w:instrText xml:space="preserve"> FORMTEXT </w:instrText>
      </w:r>
      <w:r w:rsidR="004C61DB">
        <w:rPr>
          <w:color w:val="0000CC"/>
        </w:rPr>
      </w:r>
      <w:r w:rsidR="004C61DB">
        <w:rPr>
          <w:color w:val="0000CC"/>
        </w:rPr>
        <w:fldChar w:fldCharType="separate"/>
      </w:r>
      <w:r w:rsidR="004C61DB">
        <w:rPr>
          <w:noProof/>
          <w:color w:val="0000CC"/>
        </w:rPr>
        <w:t>[Enter Pump Size]</w:t>
      </w:r>
      <w:r w:rsidR="004C61DB">
        <w:rPr>
          <w:color w:val="0000CC"/>
        </w:rPr>
        <w:fldChar w:fldCharType="end"/>
      </w:r>
      <w:bookmarkEnd w:id="13"/>
      <w:r>
        <w:t xml:space="preserve">-inch </w:t>
      </w:r>
      <w:r w:rsidR="004C61DB">
        <w:rPr>
          <w:color w:val="0000CC"/>
        </w:rPr>
        <w:fldChar w:fldCharType="begin">
          <w:ffData>
            <w:name w:val="PumpModelNumber"/>
            <w:enabled/>
            <w:calcOnExit/>
            <w:textInput>
              <w:default w:val="[Enter Pump Model No.]"/>
            </w:textInput>
          </w:ffData>
        </w:fldChar>
      </w:r>
      <w:bookmarkStart w:id="14" w:name="PumpModelNumber"/>
      <w:r w:rsidR="004C61DB">
        <w:rPr>
          <w:color w:val="0000CC"/>
        </w:rPr>
        <w:instrText xml:space="preserve"> FORMTEXT </w:instrText>
      </w:r>
      <w:r w:rsidR="004C61DB">
        <w:rPr>
          <w:color w:val="0000CC"/>
        </w:rPr>
      </w:r>
      <w:r w:rsidR="004C61DB">
        <w:rPr>
          <w:color w:val="0000CC"/>
        </w:rPr>
        <w:fldChar w:fldCharType="separate"/>
      </w:r>
      <w:r w:rsidR="004C61DB">
        <w:rPr>
          <w:noProof/>
          <w:color w:val="0000CC"/>
        </w:rPr>
        <w:t>[Enter Pump Model No.]</w:t>
      </w:r>
      <w:r w:rsidR="004C61DB">
        <w:rPr>
          <w:color w:val="0000CC"/>
        </w:rPr>
        <w:fldChar w:fldCharType="end"/>
      </w:r>
      <w:bookmarkEnd w:id="14"/>
      <w:r>
        <w:t xml:space="preserve"> </w:t>
      </w:r>
      <w:r w:rsidR="00CD6CF8">
        <w:rPr>
          <w:color w:val="0000CC"/>
        </w:rPr>
        <w:fldChar w:fldCharType="begin">
          <w:ffData>
            <w:name w:val="PumpType"/>
            <w:enabled/>
            <w:calcOnExit/>
            <w:ddList>
              <w:listEntry w:val="Critical Silenced Dri-Prime®"/>
            </w:ddList>
          </w:ffData>
        </w:fldChar>
      </w:r>
      <w:bookmarkStart w:id="15" w:name="PumpType"/>
      <w:r w:rsidR="00CD6CF8">
        <w:rPr>
          <w:color w:val="0000CC"/>
        </w:rPr>
        <w:instrText xml:space="preserve"> FORMDROPDOWN </w:instrText>
      </w:r>
      <w:r w:rsidR="00A90384">
        <w:rPr>
          <w:color w:val="0000CC"/>
        </w:rPr>
      </w:r>
      <w:r w:rsidR="00A90384">
        <w:rPr>
          <w:color w:val="0000CC"/>
        </w:rPr>
        <w:fldChar w:fldCharType="separate"/>
      </w:r>
      <w:r w:rsidR="00CD6CF8">
        <w:rPr>
          <w:color w:val="0000CC"/>
        </w:rPr>
        <w:fldChar w:fldCharType="end"/>
      </w:r>
      <w:bookmarkEnd w:id="15"/>
      <w:r>
        <w:t>Pumps with diesel engines</w:t>
      </w:r>
      <w:r w:rsidR="003D221C">
        <w:t xml:space="preserve"> equipped with fuel storage for a minimum of 48 hours of normal operations</w:t>
      </w:r>
      <w:r>
        <w:t xml:space="preserve">.  Please see Appendix </w:t>
      </w:r>
      <w:r w:rsidR="00212FB1">
        <w:t>B</w:t>
      </w:r>
      <w:r>
        <w:t xml:space="preserve"> for detailed equipment specifications. </w:t>
      </w:r>
      <w:r w:rsidR="00324F2F">
        <w:rPr>
          <w:color w:val="0000CC"/>
        </w:rPr>
        <w:fldChar w:fldCharType="begin">
          <w:ffData>
            <w:name w:val="NumberOfPrimary"/>
            <w:enabled/>
            <w:calcOnExit/>
            <w:textInput>
              <w:type w:val="number"/>
              <w:default w:val="[Enter Number of Primary Pumps]"/>
            </w:textInput>
          </w:ffData>
        </w:fldChar>
      </w:r>
      <w:bookmarkStart w:id="16" w:name="NumberOfPrimary"/>
      <w:r w:rsidR="00324F2F">
        <w:rPr>
          <w:color w:val="0000CC"/>
        </w:rPr>
        <w:instrText xml:space="preserve"> FORMTEXT </w:instrText>
      </w:r>
      <w:r w:rsidR="00324F2F">
        <w:rPr>
          <w:color w:val="0000CC"/>
        </w:rPr>
      </w:r>
      <w:r w:rsidR="00324F2F">
        <w:rPr>
          <w:color w:val="0000CC"/>
        </w:rPr>
        <w:fldChar w:fldCharType="separate"/>
      </w:r>
      <w:r w:rsidR="00324F2F">
        <w:rPr>
          <w:noProof/>
          <w:color w:val="0000CC"/>
        </w:rPr>
        <w:t>[Enter Number of Primary Pumps]</w:t>
      </w:r>
      <w:r w:rsidR="00324F2F">
        <w:rPr>
          <w:color w:val="0000CC"/>
        </w:rPr>
        <w:fldChar w:fldCharType="end"/>
      </w:r>
      <w:bookmarkEnd w:id="16"/>
      <w:r w:rsidR="00C25FC6">
        <w:rPr>
          <w:color w:val="0000CC"/>
        </w:rPr>
        <w:t xml:space="preserve"> </w:t>
      </w:r>
      <w:r>
        <w:t xml:space="preserve">primary pump(s) shall be used to pump the incoming peak flows out of the suction manhole. </w:t>
      </w:r>
      <w:r w:rsidR="004C61DB">
        <w:rPr>
          <w:color w:val="0000CC"/>
        </w:rPr>
        <w:fldChar w:fldCharType="begin">
          <w:ffData>
            <w:name w:val="NumberOfBackups"/>
            <w:enabled/>
            <w:calcOnExit/>
            <w:textInput>
              <w:type w:val="number"/>
              <w:default w:val="[Enter Number of Backup Pumps]"/>
            </w:textInput>
          </w:ffData>
        </w:fldChar>
      </w:r>
      <w:bookmarkStart w:id="17" w:name="NumberOfBackups"/>
      <w:r w:rsidR="004C61DB">
        <w:rPr>
          <w:color w:val="0000CC"/>
        </w:rPr>
        <w:instrText xml:space="preserve"> FORMTEXT </w:instrText>
      </w:r>
      <w:r w:rsidR="004C61DB">
        <w:rPr>
          <w:color w:val="0000CC"/>
        </w:rPr>
      </w:r>
      <w:r w:rsidR="004C61DB">
        <w:rPr>
          <w:color w:val="0000CC"/>
        </w:rPr>
        <w:fldChar w:fldCharType="separate"/>
      </w:r>
      <w:r w:rsidR="004C61DB">
        <w:rPr>
          <w:noProof/>
          <w:color w:val="0000CC"/>
        </w:rPr>
        <w:t>[Enter Number of Backup Pumps]</w:t>
      </w:r>
      <w:r w:rsidR="004C61DB">
        <w:rPr>
          <w:color w:val="0000CC"/>
        </w:rPr>
        <w:fldChar w:fldCharType="end"/>
      </w:r>
      <w:bookmarkEnd w:id="17"/>
      <w:r>
        <w:t xml:space="preserve">additional pump(s) shall be provided for 100% backup for each primary pump.  </w:t>
      </w:r>
    </w:p>
    <w:p w14:paraId="69007A65" w14:textId="77777777" w:rsidR="00CD6CF8" w:rsidRDefault="00CD6CF8" w:rsidP="00585372">
      <w:pPr>
        <w:spacing w:after="0" w:line="240" w:lineRule="auto"/>
      </w:pPr>
    </w:p>
    <w:p w14:paraId="29A59C87" w14:textId="4A61580A" w:rsidR="00212FB1" w:rsidRDefault="00585372" w:rsidP="00585372">
      <w:pPr>
        <w:spacing w:after="0" w:line="240" w:lineRule="auto"/>
      </w:pPr>
      <w:r>
        <w:t>Each pump</w:t>
      </w:r>
      <w:r w:rsidR="00CD6CF8">
        <w:t xml:space="preserve"> </w:t>
      </w:r>
      <w:r w:rsidR="003D221C">
        <w:t xml:space="preserve">shall be equipped with </w:t>
      </w:r>
      <w:r w:rsidR="00CD6CF8">
        <w:t xml:space="preserve">variable speed </w:t>
      </w:r>
      <w:r w:rsidR="003D221C">
        <w:t>drive and shall be</w:t>
      </w:r>
      <w:r w:rsidR="00CD6CF8">
        <w:t xml:space="preserve"> capable of </w:t>
      </w:r>
      <w:r w:rsidR="003D221C">
        <w:t>indefinite dry-</w:t>
      </w:r>
      <w:r w:rsidR="00CD6CF8">
        <w:t>running</w:t>
      </w:r>
      <w:r w:rsidR="003D221C">
        <w:t xml:space="preserve">.  </w:t>
      </w:r>
      <w:r>
        <w:t xml:space="preserve"> </w:t>
      </w:r>
      <w:r w:rsidR="003D221C">
        <w:t xml:space="preserve">Each pump </w:t>
      </w:r>
      <w:r>
        <w:t xml:space="preserve">shall be supplied with a non-clog rated impeller and with an automatic start/stop float control system to act as a 100% stand-by system. The </w:t>
      </w:r>
      <w:r w:rsidR="00ED0E73">
        <w:t xml:space="preserve">referenced pumps </w:t>
      </w:r>
      <w:r w:rsidR="003D221C">
        <w:t xml:space="preserve">shall be automatically </w:t>
      </w:r>
      <w:r>
        <w:t xml:space="preserve">self-priming with </w:t>
      </w:r>
      <w:r w:rsidR="00F873C0" w:rsidRPr="00F873C0">
        <w:rPr>
          <w:color w:val="0000CC"/>
        </w:rPr>
        <w:fldChar w:fldCharType="begin">
          <w:ffData>
            <w:name w:val="Number3"/>
            <w:enabled/>
            <w:calcOnExit/>
            <w:textInput>
              <w:type w:val="number"/>
              <w:default w:val="[Enter Feet of Suction Lift]"/>
            </w:textInput>
          </w:ffData>
        </w:fldChar>
      </w:r>
      <w:bookmarkStart w:id="18" w:name="Number3"/>
      <w:r w:rsidR="00F873C0" w:rsidRPr="00F873C0">
        <w:rPr>
          <w:color w:val="0000CC"/>
        </w:rPr>
        <w:instrText xml:space="preserve"> FORMTEXT </w:instrText>
      </w:r>
      <w:r w:rsidR="00F873C0" w:rsidRPr="00F873C0">
        <w:rPr>
          <w:color w:val="0000CC"/>
        </w:rPr>
      </w:r>
      <w:r w:rsidR="00F873C0" w:rsidRPr="00F873C0">
        <w:rPr>
          <w:color w:val="0000CC"/>
        </w:rPr>
        <w:fldChar w:fldCharType="separate"/>
      </w:r>
      <w:r w:rsidR="00F873C0" w:rsidRPr="00F873C0">
        <w:rPr>
          <w:noProof/>
          <w:color w:val="0000CC"/>
        </w:rPr>
        <w:t>[Enter Feet of Suction Lift]</w:t>
      </w:r>
      <w:r w:rsidR="00F873C0" w:rsidRPr="00F873C0">
        <w:rPr>
          <w:color w:val="0000CC"/>
        </w:rPr>
        <w:fldChar w:fldCharType="end"/>
      </w:r>
      <w:bookmarkEnd w:id="18"/>
      <w:r w:rsidRPr="006A5FE0">
        <w:rPr>
          <w:color w:val="0000CC"/>
        </w:rPr>
        <w:t xml:space="preserve"> </w:t>
      </w:r>
      <w:r>
        <w:t xml:space="preserve">feet of suction lift and capable of indefinite dry-running. </w:t>
      </w:r>
    </w:p>
    <w:p w14:paraId="38E8C096" w14:textId="77777777" w:rsidR="00212FB1" w:rsidRDefault="00212FB1" w:rsidP="00585372">
      <w:pPr>
        <w:spacing w:after="0" w:line="240" w:lineRule="auto"/>
      </w:pPr>
    </w:p>
    <w:p w14:paraId="37354538" w14:textId="7AB3C663" w:rsidR="00585372" w:rsidRDefault="00F873C0" w:rsidP="00585372">
      <w:pPr>
        <w:spacing w:after="0" w:line="240" w:lineRule="auto"/>
      </w:pPr>
      <w:r>
        <w:t>Referenced p</w:t>
      </w:r>
      <w:r w:rsidR="00585372">
        <w:t xml:space="preserve">umps shall be equipped with lock out controls to prevent tampering and shall be housed in a critically silenced enclosure to reduce noise levels to less than 70 dBA at 30 feet. Selected </w:t>
      </w:r>
      <w:r>
        <w:t>pumps</w:t>
      </w:r>
      <w:r w:rsidR="00585372">
        <w:t xml:space="preserve"> for this bypass pumping plan can pump </w:t>
      </w:r>
      <w:r w:rsidR="00A83839">
        <w:rPr>
          <w:color w:val="0000CC"/>
        </w:rPr>
        <w:fldChar w:fldCharType="begin">
          <w:ffData>
            <w:name w:val="PumpRate"/>
            <w:enabled/>
            <w:calcOnExit/>
            <w:textInput>
              <w:type w:val="number"/>
              <w:default w:val="[Enter Pumping Rate]"/>
            </w:textInput>
          </w:ffData>
        </w:fldChar>
      </w:r>
      <w:bookmarkStart w:id="19" w:name="PumpRate"/>
      <w:r w:rsidR="00A83839">
        <w:rPr>
          <w:color w:val="0000CC"/>
        </w:rPr>
        <w:instrText xml:space="preserve"> FORMTEXT </w:instrText>
      </w:r>
      <w:r w:rsidR="00A83839">
        <w:rPr>
          <w:color w:val="0000CC"/>
        </w:rPr>
      </w:r>
      <w:r w:rsidR="00A83839">
        <w:rPr>
          <w:color w:val="0000CC"/>
        </w:rPr>
        <w:fldChar w:fldCharType="separate"/>
      </w:r>
      <w:r w:rsidR="00A83839">
        <w:rPr>
          <w:noProof/>
          <w:color w:val="0000CC"/>
        </w:rPr>
        <w:t>[Enter Pumping Rate]</w:t>
      </w:r>
      <w:r w:rsidR="00A83839">
        <w:rPr>
          <w:color w:val="0000CC"/>
        </w:rPr>
        <w:fldChar w:fldCharType="end"/>
      </w:r>
      <w:bookmarkEnd w:id="19"/>
      <w:r w:rsidR="00697D11">
        <w:rPr>
          <w:color w:val="0000CC"/>
        </w:rPr>
        <w:t xml:space="preserve"> </w:t>
      </w:r>
      <w:r w:rsidR="00585372">
        <w:t xml:space="preserve">GPM accounting </w:t>
      </w:r>
      <w:r w:rsidR="00585372" w:rsidRPr="004F3592">
        <w:rPr>
          <w:u w:val="single"/>
        </w:rPr>
        <w:t>total dynamic head</w:t>
      </w:r>
      <w:r w:rsidR="00585372">
        <w:t xml:space="preserve"> in the bypass pumping operation.</w:t>
      </w:r>
      <w:r w:rsidR="00585372" w:rsidRPr="001433E8">
        <w:t xml:space="preserve"> </w:t>
      </w:r>
      <w:r w:rsidR="00585372">
        <w:t>See Appendix B</w:t>
      </w:r>
      <w:r w:rsidR="00212FB1">
        <w:t xml:space="preserve"> for pump curve information</w:t>
      </w:r>
      <w:r w:rsidR="00585372">
        <w:t>.</w:t>
      </w:r>
    </w:p>
    <w:p w14:paraId="46749048" w14:textId="77777777" w:rsidR="00E14D9F" w:rsidRDefault="00E14D9F" w:rsidP="00585372">
      <w:pPr>
        <w:spacing w:after="0" w:line="240" w:lineRule="auto"/>
      </w:pPr>
    </w:p>
    <w:p w14:paraId="2CA0E192" w14:textId="77777777" w:rsidR="00A253F5" w:rsidRPr="006403F5" w:rsidRDefault="00A253F5" w:rsidP="00A253F5">
      <w:pPr>
        <w:pStyle w:val="Heading1"/>
      </w:pPr>
      <w:bookmarkStart w:id="20" w:name="_Toc107911794"/>
      <w:r>
        <w:t>Bypass Piping</w:t>
      </w:r>
      <w:bookmarkEnd w:id="20"/>
    </w:p>
    <w:p w14:paraId="4B342178" w14:textId="58913C94" w:rsidR="004F3592" w:rsidRDefault="00F873C0" w:rsidP="004F3592">
      <w:pPr>
        <w:spacing w:after="0" w:line="240" w:lineRule="auto"/>
      </w:pPr>
      <w:r w:rsidRPr="00324F2F">
        <w:rPr>
          <w:color w:val="0000CC"/>
          <w:highlight w:val="yellow"/>
        </w:rPr>
        <w:fldChar w:fldCharType="begin"/>
      </w:r>
      <w:r w:rsidRPr="00324F2F">
        <w:rPr>
          <w:color w:val="0000CC"/>
          <w:highlight w:val="yellow"/>
        </w:rPr>
        <w:instrText xml:space="preserve"> REF Dropdown1 </w:instrText>
      </w:r>
      <w:r w:rsidR="00324F2F">
        <w:rPr>
          <w:color w:val="0000CC"/>
          <w:highlight w:val="yellow"/>
        </w:rPr>
        <w:instrText xml:space="preserve"> \* MERGEFORMAT </w:instrText>
      </w:r>
      <w:r w:rsidRPr="00324F2F">
        <w:rPr>
          <w:color w:val="0000CC"/>
          <w:highlight w:val="yellow"/>
        </w:rPr>
        <w:fldChar w:fldCharType="end"/>
      </w:r>
      <w:r>
        <w:t>s</w:t>
      </w:r>
      <w:r w:rsidR="004C61DB">
        <w:t xml:space="preserve">hall </w:t>
      </w:r>
      <w:r w:rsidR="00212FB1">
        <w:t xml:space="preserve">provide suction hoses, discharge piping, valves, float controller and all necessary accessories required for a successful sanitary bypass pumping. See Appendix C for </w:t>
      </w:r>
      <w:r w:rsidR="00132E6A">
        <w:t xml:space="preserve">product specifications related to </w:t>
      </w:r>
      <w:r w:rsidR="00212FB1">
        <w:t xml:space="preserve">bypass piping </w:t>
      </w:r>
      <w:r w:rsidR="00132E6A">
        <w:t>and appurtenance</w:t>
      </w:r>
      <w:r w:rsidR="00212FB1" w:rsidRPr="001D6249">
        <w:rPr>
          <w:color w:val="3333FF"/>
        </w:rPr>
        <w:t>.</w:t>
      </w:r>
      <w:r w:rsidR="009076CC" w:rsidRPr="001D6249">
        <w:rPr>
          <w:color w:val="3333FF"/>
        </w:rPr>
        <w:t xml:space="preserve"> </w:t>
      </w:r>
      <w:r w:rsidR="00A83839">
        <w:rPr>
          <w:color w:val="3333FF"/>
        </w:rPr>
        <w:fldChar w:fldCharType="begin"/>
      </w:r>
      <w:r w:rsidR="00A83839">
        <w:rPr>
          <w:color w:val="3333FF"/>
        </w:rPr>
        <w:instrText xml:space="preserve"> REF Dropdown1 </w:instrText>
      </w:r>
      <w:r w:rsidR="00A83839">
        <w:rPr>
          <w:color w:val="3333FF"/>
        </w:rPr>
        <w:fldChar w:fldCharType="end"/>
      </w:r>
      <w:r w:rsidR="004F3592">
        <w:t xml:space="preserve">shall install </w:t>
      </w:r>
      <w:r w:rsidR="004C61DB">
        <w:rPr>
          <w:color w:val="0000CC"/>
        </w:rPr>
        <w:fldChar w:fldCharType="begin">
          <w:ffData>
            <w:name w:val="SizeSuctionPipe"/>
            <w:enabled/>
            <w:calcOnExit/>
            <w:textInput>
              <w:type w:val="number"/>
              <w:default w:val="[Enter Pipe Size]"/>
            </w:textInput>
          </w:ffData>
        </w:fldChar>
      </w:r>
      <w:bookmarkStart w:id="21" w:name="SizeSuctionPipe"/>
      <w:r w:rsidR="004C61DB">
        <w:rPr>
          <w:color w:val="0000CC"/>
        </w:rPr>
        <w:instrText xml:space="preserve"> FORMTEXT </w:instrText>
      </w:r>
      <w:r w:rsidR="004C61DB">
        <w:rPr>
          <w:color w:val="0000CC"/>
        </w:rPr>
      </w:r>
      <w:r w:rsidR="004C61DB">
        <w:rPr>
          <w:color w:val="0000CC"/>
        </w:rPr>
        <w:fldChar w:fldCharType="separate"/>
      </w:r>
      <w:r w:rsidR="004C61DB">
        <w:rPr>
          <w:noProof/>
          <w:color w:val="0000CC"/>
        </w:rPr>
        <w:t>[Enter Pipe Size]</w:t>
      </w:r>
      <w:r w:rsidR="004C61DB">
        <w:rPr>
          <w:color w:val="0000CC"/>
        </w:rPr>
        <w:fldChar w:fldCharType="end"/>
      </w:r>
      <w:bookmarkEnd w:id="21"/>
      <w:r w:rsidR="009076CC">
        <w:rPr>
          <w:color w:val="0000CC"/>
        </w:rPr>
        <w:t>-</w:t>
      </w:r>
      <w:r w:rsidR="004F3592">
        <w:t>inch HDPE suction dip tubes in the suction manhole from the pumps.</w:t>
      </w:r>
      <w:r w:rsidR="004F3592" w:rsidRPr="009552E9">
        <w:t xml:space="preserve"> </w:t>
      </w:r>
      <w:r w:rsidR="004F3592">
        <w:t xml:space="preserve">The pumps will discharge individually through </w:t>
      </w:r>
      <w:r w:rsidR="00A83839">
        <w:rPr>
          <w:color w:val="0000CC"/>
        </w:rPr>
        <w:fldChar w:fldCharType="begin">
          <w:ffData>
            <w:name w:val="SizeDischargePipe"/>
            <w:enabled/>
            <w:calcOnExit/>
            <w:textInput>
              <w:default w:val="[Enter Pipe Size]"/>
            </w:textInput>
          </w:ffData>
        </w:fldChar>
      </w:r>
      <w:bookmarkStart w:id="22" w:name="SizeDischargePipe"/>
      <w:r w:rsidR="00A83839">
        <w:rPr>
          <w:color w:val="0000CC"/>
        </w:rPr>
        <w:instrText xml:space="preserve"> FORMTEXT </w:instrText>
      </w:r>
      <w:r w:rsidR="00A83839">
        <w:rPr>
          <w:color w:val="0000CC"/>
        </w:rPr>
      </w:r>
      <w:r w:rsidR="00A83839">
        <w:rPr>
          <w:color w:val="0000CC"/>
        </w:rPr>
        <w:fldChar w:fldCharType="separate"/>
      </w:r>
      <w:r w:rsidR="00A83839">
        <w:rPr>
          <w:noProof/>
          <w:color w:val="0000CC"/>
        </w:rPr>
        <w:t>[Enter Pipe Size]</w:t>
      </w:r>
      <w:r w:rsidR="00A83839">
        <w:rPr>
          <w:color w:val="0000CC"/>
        </w:rPr>
        <w:fldChar w:fldCharType="end"/>
      </w:r>
      <w:bookmarkEnd w:id="22"/>
      <w:r w:rsidR="004F3592">
        <w:t xml:space="preserve">inch </w:t>
      </w:r>
      <w:r w:rsidR="00606569">
        <w:t>piping</w:t>
      </w:r>
      <w:r w:rsidR="004F3592">
        <w:t xml:space="preserve"> connecting into a common wye and discharging through </w:t>
      </w:r>
      <w:r w:rsidR="004C61DB">
        <w:rPr>
          <w:color w:val="0000CC"/>
        </w:rPr>
        <w:fldChar w:fldCharType="begin">
          <w:ffData>
            <w:name w:val="FeetDischaragePipe"/>
            <w:enabled/>
            <w:calcOnExit/>
            <w:textInput>
              <w:default w:val="[Enter Number]"/>
            </w:textInput>
          </w:ffData>
        </w:fldChar>
      </w:r>
      <w:bookmarkStart w:id="23" w:name="FeetDischaragePipe"/>
      <w:r w:rsidR="004C61DB">
        <w:rPr>
          <w:color w:val="0000CC"/>
        </w:rPr>
        <w:instrText xml:space="preserve"> FORMTEXT </w:instrText>
      </w:r>
      <w:r w:rsidR="004C61DB">
        <w:rPr>
          <w:color w:val="0000CC"/>
        </w:rPr>
      </w:r>
      <w:r w:rsidR="004C61DB">
        <w:rPr>
          <w:color w:val="0000CC"/>
        </w:rPr>
        <w:fldChar w:fldCharType="separate"/>
      </w:r>
      <w:r w:rsidR="004C61DB">
        <w:rPr>
          <w:noProof/>
          <w:color w:val="0000CC"/>
        </w:rPr>
        <w:t>[Enter Number]</w:t>
      </w:r>
      <w:r w:rsidR="004C61DB">
        <w:rPr>
          <w:color w:val="0000CC"/>
        </w:rPr>
        <w:fldChar w:fldCharType="end"/>
      </w:r>
      <w:bookmarkEnd w:id="23"/>
      <w:r w:rsidR="004F3592">
        <w:t xml:space="preserve">feet of </w:t>
      </w:r>
      <w:r w:rsidR="004C61DB">
        <w:rPr>
          <w:color w:val="0000CC"/>
        </w:rPr>
        <w:fldChar w:fldCharType="begin">
          <w:ffData>
            <w:name w:val="SizeBypassPipe"/>
            <w:enabled/>
            <w:calcOnExit/>
            <w:textInput>
              <w:default w:val="[Enter Pipe Size]"/>
            </w:textInput>
          </w:ffData>
        </w:fldChar>
      </w:r>
      <w:bookmarkStart w:id="24" w:name="SizeBypassPipe"/>
      <w:r w:rsidR="004C61DB">
        <w:rPr>
          <w:color w:val="0000CC"/>
        </w:rPr>
        <w:instrText xml:space="preserve"> FORMTEXT </w:instrText>
      </w:r>
      <w:r w:rsidR="004C61DB">
        <w:rPr>
          <w:color w:val="0000CC"/>
        </w:rPr>
      </w:r>
      <w:r w:rsidR="004C61DB">
        <w:rPr>
          <w:color w:val="0000CC"/>
        </w:rPr>
        <w:fldChar w:fldCharType="separate"/>
      </w:r>
      <w:r w:rsidR="004C61DB">
        <w:rPr>
          <w:noProof/>
          <w:color w:val="0000CC"/>
        </w:rPr>
        <w:t>[Enter Pipe Size]</w:t>
      </w:r>
      <w:r w:rsidR="004C61DB">
        <w:rPr>
          <w:color w:val="0000CC"/>
        </w:rPr>
        <w:fldChar w:fldCharType="end"/>
      </w:r>
      <w:bookmarkEnd w:id="24"/>
      <w:r w:rsidR="004F3592">
        <w:t xml:space="preserve">-inch </w:t>
      </w:r>
      <w:r w:rsidR="004C61DB">
        <w:rPr>
          <w:color w:val="0000CC"/>
        </w:rPr>
        <w:fldChar w:fldCharType="begin">
          <w:ffData>
            <w:name w:val="BypassPipeMaterial"/>
            <w:enabled/>
            <w:calcOnExit/>
            <w:textInput>
              <w:default w:val="[Enter pipe material and/or type]"/>
            </w:textInput>
          </w:ffData>
        </w:fldChar>
      </w:r>
      <w:bookmarkStart w:id="25" w:name="BypassPipeMaterial"/>
      <w:r w:rsidR="004C61DB">
        <w:rPr>
          <w:color w:val="0000CC"/>
        </w:rPr>
        <w:instrText xml:space="preserve"> FORMTEXT </w:instrText>
      </w:r>
      <w:r w:rsidR="004C61DB">
        <w:rPr>
          <w:color w:val="0000CC"/>
        </w:rPr>
      </w:r>
      <w:r w:rsidR="004C61DB">
        <w:rPr>
          <w:color w:val="0000CC"/>
        </w:rPr>
        <w:fldChar w:fldCharType="separate"/>
      </w:r>
      <w:r w:rsidR="004C61DB">
        <w:rPr>
          <w:noProof/>
          <w:color w:val="0000CC"/>
        </w:rPr>
        <w:t>[Enter pipe material and/or type]</w:t>
      </w:r>
      <w:r w:rsidR="004C61DB">
        <w:rPr>
          <w:color w:val="0000CC"/>
        </w:rPr>
        <w:fldChar w:fldCharType="end"/>
      </w:r>
      <w:bookmarkEnd w:id="25"/>
      <w:r w:rsidR="001B528C">
        <w:rPr>
          <w:color w:val="0000CC"/>
        </w:rPr>
        <w:t xml:space="preserve"> </w:t>
      </w:r>
      <w:r w:rsidR="004F3592">
        <w:t xml:space="preserve">pipe to the discharge manhole.   Each pump will be isolated via a check valve at the wye location. </w:t>
      </w:r>
    </w:p>
    <w:p w14:paraId="3E8352EB" w14:textId="4F10CD93" w:rsidR="0079644C" w:rsidRDefault="0079644C" w:rsidP="004F3592">
      <w:pPr>
        <w:spacing w:after="0" w:line="240" w:lineRule="auto"/>
      </w:pPr>
    </w:p>
    <w:p w14:paraId="49E4D1CE" w14:textId="5ECCD446" w:rsidR="00A253F5" w:rsidRDefault="00A90384" w:rsidP="009D765A">
      <w:pPr>
        <w:spacing w:before="0" w:after="0"/>
      </w:pPr>
      <w:sdt>
        <w:sdtPr>
          <w:alias w:val="Pump Company Name"/>
          <w:tag w:val="Pump Company Name"/>
          <w:id w:val="-367607377"/>
          <w:placeholder>
            <w:docPart w:val="DefaultPlaceholder_-1854013438"/>
          </w:placeholder>
          <w:showingPlcHdr/>
          <w:dropDownList>
            <w:listItem w:value="Choose an item."/>
            <w:listItem w:displayText="Xylem Dewatering Solutions, Inc." w:value="Xylem Dewatering Solutions, Inc."/>
            <w:listItem w:displayText="United Rentals" w:value="United Rentals"/>
          </w:dropDownList>
        </w:sdtPr>
        <w:sdtEndPr/>
        <w:sdtContent>
          <w:r w:rsidR="006E7CD9" w:rsidRPr="005079D6">
            <w:rPr>
              <w:rStyle w:val="PlaceholderText"/>
            </w:rPr>
            <w:t>Choose an item.</w:t>
          </w:r>
        </w:sdtContent>
      </w:sdt>
      <w:r w:rsidR="006E7CD9">
        <w:t xml:space="preserve"> </w:t>
      </w:r>
      <w:r w:rsidR="004F3592">
        <w:t xml:space="preserve">shall install </w:t>
      </w:r>
      <w:r w:rsidR="00A253F5">
        <w:t>bypass p</w:t>
      </w:r>
      <w:r w:rsidR="00A253F5" w:rsidRPr="000037B2">
        <w:t>iping</w:t>
      </w:r>
      <w:r w:rsidR="00A253F5">
        <w:t xml:space="preserve"> securely </w:t>
      </w:r>
      <w:r w:rsidR="00A253F5" w:rsidRPr="000037B2">
        <w:t>on the existing ground</w:t>
      </w:r>
      <w:r w:rsidR="00A253F5">
        <w:t xml:space="preserve"> in the route shown in Appendix </w:t>
      </w:r>
      <w:r w:rsidR="00212FB1">
        <w:t>A</w:t>
      </w:r>
      <w:r w:rsidR="00A253F5">
        <w:t xml:space="preserve">.  </w:t>
      </w:r>
      <w:r w:rsidR="00A253F5" w:rsidRPr="000037B2">
        <w:t>All</w:t>
      </w:r>
      <w:r w:rsidR="00A253F5">
        <w:t xml:space="preserve"> bypass</w:t>
      </w:r>
      <w:r w:rsidR="00A253F5" w:rsidRPr="000037B2">
        <w:t xml:space="preserve"> piping shall be fastened with </w:t>
      </w:r>
      <w:r w:rsidR="00A83839">
        <w:rPr>
          <w:color w:val="0000FF"/>
        </w:rPr>
        <w:fldChar w:fldCharType="begin">
          <w:ffData>
            <w:name w:val="JointType"/>
            <w:enabled/>
            <w:calcOnExit/>
            <w:textInput>
              <w:default w:val="[specify joint type]"/>
            </w:textInput>
          </w:ffData>
        </w:fldChar>
      </w:r>
      <w:bookmarkStart w:id="26" w:name="JointType"/>
      <w:r w:rsidR="00A83839">
        <w:rPr>
          <w:color w:val="0000FF"/>
        </w:rPr>
        <w:instrText xml:space="preserve"> FORMTEXT </w:instrText>
      </w:r>
      <w:r w:rsidR="00A83839">
        <w:rPr>
          <w:color w:val="0000FF"/>
        </w:rPr>
      </w:r>
      <w:r w:rsidR="00A83839">
        <w:rPr>
          <w:color w:val="0000FF"/>
        </w:rPr>
        <w:fldChar w:fldCharType="separate"/>
      </w:r>
      <w:r w:rsidR="00A83839">
        <w:rPr>
          <w:noProof/>
          <w:color w:val="0000FF"/>
        </w:rPr>
        <w:t>[specify joint type]</w:t>
      </w:r>
      <w:r w:rsidR="00A83839">
        <w:rPr>
          <w:color w:val="0000FF"/>
        </w:rPr>
        <w:fldChar w:fldCharType="end"/>
      </w:r>
      <w:bookmarkEnd w:id="26"/>
      <w:r w:rsidR="00A83839">
        <w:rPr>
          <w:color w:val="0000FF"/>
        </w:rPr>
        <w:t xml:space="preserve"> </w:t>
      </w:r>
      <w:r w:rsidR="00A253F5" w:rsidRPr="000037B2">
        <w:t>joints</w:t>
      </w:r>
      <w:r w:rsidR="00A253F5">
        <w:t xml:space="preserve">.  All bypass piping shall be protected against unintentional movement by external forces (e.g. </w:t>
      </w:r>
      <w:r w:rsidR="00C6564B">
        <w:t xml:space="preserve">pumps cycling, water-hammer, </w:t>
      </w:r>
      <w:r w:rsidR="00A253F5">
        <w:t>equipment</w:t>
      </w:r>
      <w:r w:rsidR="00C6564B">
        <w:t xml:space="preserve"> traffic</w:t>
      </w:r>
      <w:r w:rsidR="00A253F5">
        <w:t>, vehicles, etc</w:t>
      </w:r>
      <w:r w:rsidR="004F3592">
        <w:t>.</w:t>
      </w:r>
      <w:r w:rsidR="00A253F5">
        <w:t>) or environmental changes (e.g. erosion)</w:t>
      </w:r>
      <w:r w:rsidR="00A253F5" w:rsidRPr="000037B2">
        <w:t xml:space="preserve">. </w:t>
      </w:r>
      <w:r w:rsidR="00A83839">
        <w:rPr>
          <w:color w:val="0000FF"/>
        </w:rPr>
        <w:fldChar w:fldCharType="begin"/>
      </w:r>
      <w:r w:rsidR="00A83839">
        <w:rPr>
          <w:color w:val="0000FF"/>
        </w:rPr>
        <w:instrText xml:space="preserve"> REF CompanyName2 </w:instrText>
      </w:r>
      <w:r w:rsidR="00A83839">
        <w:rPr>
          <w:color w:val="0000FF"/>
        </w:rPr>
        <w:fldChar w:fldCharType="end"/>
      </w:r>
      <w:r w:rsidR="00A83839">
        <w:rPr>
          <w:color w:val="0000FF"/>
        </w:rPr>
        <w:t xml:space="preserve"> </w:t>
      </w:r>
      <w:r w:rsidR="00A253F5">
        <w:t xml:space="preserve">shall demonstrate that the bypass piping is watertight to the Service Authority Field Inspector prior to commencing bypass operations.   </w:t>
      </w:r>
    </w:p>
    <w:p w14:paraId="578A63D3" w14:textId="54E22EAD" w:rsidR="00E14D9F" w:rsidRDefault="00E14D9F">
      <w:r>
        <w:br w:type="page"/>
      </w:r>
    </w:p>
    <w:p w14:paraId="732469DE" w14:textId="310E3030" w:rsidR="00A253F5" w:rsidRPr="006A5FE0" w:rsidRDefault="00A253F5" w:rsidP="00A253F5">
      <w:pPr>
        <w:rPr>
          <w:i/>
          <w:iCs/>
          <w:color w:val="0000CC"/>
        </w:rPr>
      </w:pPr>
      <w:r>
        <w:rPr>
          <w:i/>
          <w:iCs/>
          <w:color w:val="0000CC"/>
        </w:rPr>
        <w:lastRenderedPageBreak/>
        <w:t xml:space="preserve">Response must be </w:t>
      </w:r>
      <w:r w:rsidR="00FF335E">
        <w:rPr>
          <w:i/>
          <w:iCs/>
          <w:color w:val="0000CC"/>
        </w:rPr>
        <w:t>provided</w:t>
      </w:r>
      <w:r>
        <w:rPr>
          <w:i/>
          <w:iCs/>
          <w:color w:val="0000CC"/>
        </w:rPr>
        <w:t xml:space="preserve"> for each item</w:t>
      </w:r>
      <w:r w:rsidRPr="006A5FE0">
        <w:rPr>
          <w:i/>
          <w:iCs/>
          <w:color w:val="0000CC"/>
        </w:rPr>
        <w:t>:</w:t>
      </w: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1350"/>
        <w:gridCol w:w="7560"/>
      </w:tblGrid>
      <w:tr w:rsidR="00A253F5" w14:paraId="45D657EE" w14:textId="77777777" w:rsidTr="001C6C89">
        <w:tc>
          <w:tcPr>
            <w:tcW w:w="895" w:type="dxa"/>
            <w:vAlign w:val="center"/>
          </w:tcPr>
          <w:p w14:paraId="56FE7025" w14:textId="77777777" w:rsidR="00A253F5" w:rsidRPr="007376BB" w:rsidRDefault="00A253F5" w:rsidP="001C6C89">
            <w:pPr>
              <w:spacing w:after="120"/>
              <w:jc w:val="center"/>
              <w:rPr>
                <w:u w:val="single"/>
              </w:rPr>
            </w:pPr>
            <w:r w:rsidRPr="007376BB">
              <w:rPr>
                <w:u w:val="single"/>
              </w:rPr>
              <w:t>Yes:</w:t>
            </w:r>
          </w:p>
        </w:tc>
        <w:tc>
          <w:tcPr>
            <w:tcW w:w="1350" w:type="dxa"/>
            <w:vAlign w:val="center"/>
          </w:tcPr>
          <w:p w14:paraId="7A211713" w14:textId="77777777" w:rsidR="00A253F5" w:rsidRPr="007376BB" w:rsidRDefault="00A253F5" w:rsidP="001C6C89">
            <w:pPr>
              <w:spacing w:after="120"/>
              <w:jc w:val="center"/>
              <w:rPr>
                <w:u w:val="single"/>
              </w:rPr>
            </w:pPr>
            <w:r w:rsidRPr="007376BB">
              <w:rPr>
                <w:u w:val="single"/>
              </w:rPr>
              <w:t>No:</w:t>
            </w:r>
          </w:p>
        </w:tc>
        <w:tc>
          <w:tcPr>
            <w:tcW w:w="7560" w:type="dxa"/>
          </w:tcPr>
          <w:p w14:paraId="627F39B9" w14:textId="77777777" w:rsidR="00A253F5" w:rsidRDefault="00A253F5" w:rsidP="001C6C89">
            <w:pPr>
              <w:spacing w:after="120"/>
            </w:pPr>
          </w:p>
        </w:tc>
      </w:tr>
      <w:tr w:rsidR="00A253F5" w14:paraId="7FF44EB8" w14:textId="77777777" w:rsidTr="001C6C89">
        <w:tc>
          <w:tcPr>
            <w:tcW w:w="895" w:type="dxa"/>
          </w:tcPr>
          <w:p w14:paraId="4AF82A9D" w14:textId="77777777" w:rsidR="00A253F5" w:rsidRDefault="00A90384" w:rsidP="001C6C89">
            <w:pPr>
              <w:spacing w:after="120"/>
              <w:jc w:val="center"/>
            </w:pPr>
            <w:sdt>
              <w:sdtPr>
                <w:id w:val="-669647481"/>
                <w14:checkbox>
                  <w14:checked w14:val="0"/>
                  <w14:checkedState w14:val="2612" w14:font="MS Gothic"/>
                  <w14:uncheckedState w14:val="2610" w14:font="MS Gothic"/>
                </w14:checkbox>
              </w:sdtPr>
              <w:sdtEndPr/>
              <w:sdtContent>
                <w:r w:rsidR="00A253F5">
                  <w:rPr>
                    <w:rFonts w:ascii="MS Gothic" w:eastAsia="MS Gothic" w:hAnsi="MS Gothic" w:hint="eastAsia"/>
                  </w:rPr>
                  <w:t>☐</w:t>
                </w:r>
              </w:sdtContent>
            </w:sdt>
          </w:p>
        </w:tc>
        <w:tc>
          <w:tcPr>
            <w:tcW w:w="1350" w:type="dxa"/>
          </w:tcPr>
          <w:p w14:paraId="2D87AB1E" w14:textId="2DC9053D" w:rsidR="00A253F5" w:rsidRDefault="00A90384" w:rsidP="001C6C89">
            <w:pPr>
              <w:spacing w:after="120"/>
              <w:jc w:val="center"/>
            </w:pPr>
            <w:sdt>
              <w:sdtPr>
                <w:id w:val="-1705165872"/>
                <w14:checkbox>
                  <w14:checked w14:val="0"/>
                  <w14:checkedState w14:val="2612" w14:font="MS Gothic"/>
                  <w14:uncheckedState w14:val="2610" w14:font="MS Gothic"/>
                </w14:checkbox>
              </w:sdtPr>
              <w:sdtEndPr/>
              <w:sdtContent>
                <w:r w:rsidR="009D765A">
                  <w:rPr>
                    <w:rFonts w:ascii="MS Gothic" w:eastAsia="MS Gothic" w:hAnsi="MS Gothic" w:hint="eastAsia"/>
                  </w:rPr>
                  <w:t>☐</w:t>
                </w:r>
              </w:sdtContent>
            </w:sdt>
          </w:p>
        </w:tc>
        <w:tc>
          <w:tcPr>
            <w:tcW w:w="7560" w:type="dxa"/>
          </w:tcPr>
          <w:p w14:paraId="48BC6ED2" w14:textId="77777777" w:rsidR="00A253F5" w:rsidRDefault="00A253F5" w:rsidP="001C6C89">
            <w:pPr>
              <w:spacing w:after="120"/>
            </w:pPr>
            <w:r>
              <w:t>Will the bypass piping be placed outside the limits of disturbance defined by the approved plans?</w:t>
            </w:r>
          </w:p>
        </w:tc>
      </w:tr>
      <w:tr w:rsidR="00A253F5" w14:paraId="303F54E5" w14:textId="77777777" w:rsidTr="001C6C89">
        <w:tc>
          <w:tcPr>
            <w:tcW w:w="895" w:type="dxa"/>
          </w:tcPr>
          <w:p w14:paraId="5A7CE047" w14:textId="77777777" w:rsidR="00A253F5" w:rsidRDefault="00A90384" w:rsidP="001C6C89">
            <w:pPr>
              <w:spacing w:after="120"/>
              <w:jc w:val="center"/>
            </w:pPr>
            <w:sdt>
              <w:sdtPr>
                <w:id w:val="-2139323629"/>
                <w14:checkbox>
                  <w14:checked w14:val="0"/>
                  <w14:checkedState w14:val="2612" w14:font="MS Gothic"/>
                  <w14:uncheckedState w14:val="2610" w14:font="MS Gothic"/>
                </w14:checkbox>
              </w:sdtPr>
              <w:sdtEndPr/>
              <w:sdtContent>
                <w:r w:rsidR="00A253F5">
                  <w:rPr>
                    <w:rFonts w:ascii="MS Gothic" w:eastAsia="MS Gothic" w:hAnsi="MS Gothic" w:hint="eastAsia"/>
                  </w:rPr>
                  <w:t>☐</w:t>
                </w:r>
              </w:sdtContent>
            </w:sdt>
          </w:p>
        </w:tc>
        <w:tc>
          <w:tcPr>
            <w:tcW w:w="1350" w:type="dxa"/>
          </w:tcPr>
          <w:p w14:paraId="03B4F251" w14:textId="4AA3376C" w:rsidR="00A253F5" w:rsidRDefault="00A90384" w:rsidP="001C6C89">
            <w:pPr>
              <w:spacing w:after="120"/>
              <w:jc w:val="center"/>
            </w:pPr>
            <w:sdt>
              <w:sdtPr>
                <w:id w:val="-906754417"/>
                <w14:checkbox>
                  <w14:checked w14:val="0"/>
                  <w14:checkedState w14:val="2612" w14:font="MS Gothic"/>
                  <w14:uncheckedState w14:val="2610" w14:font="MS Gothic"/>
                </w14:checkbox>
              </w:sdtPr>
              <w:sdtEndPr/>
              <w:sdtContent>
                <w:r w:rsidR="009D765A">
                  <w:rPr>
                    <w:rFonts w:ascii="MS Gothic" w:eastAsia="MS Gothic" w:hAnsi="MS Gothic" w:hint="eastAsia"/>
                  </w:rPr>
                  <w:t>☐</w:t>
                </w:r>
              </w:sdtContent>
            </w:sdt>
          </w:p>
        </w:tc>
        <w:tc>
          <w:tcPr>
            <w:tcW w:w="7560" w:type="dxa"/>
          </w:tcPr>
          <w:p w14:paraId="4FC0BDD4" w14:textId="77777777" w:rsidR="00A253F5" w:rsidRDefault="00A253F5" w:rsidP="001C6C89">
            <w:pPr>
              <w:spacing w:after="120"/>
            </w:pPr>
            <w:r>
              <w:t>Will bypass piping cross or affect property access (e.g. driveways, entrances) by private owners?</w:t>
            </w:r>
          </w:p>
        </w:tc>
      </w:tr>
      <w:tr w:rsidR="00A253F5" w14:paraId="6C1977B2" w14:textId="77777777" w:rsidTr="001C6C89">
        <w:tc>
          <w:tcPr>
            <w:tcW w:w="895" w:type="dxa"/>
          </w:tcPr>
          <w:p w14:paraId="08A897BB" w14:textId="77777777" w:rsidR="00A253F5" w:rsidRDefault="00A90384" w:rsidP="001C6C89">
            <w:pPr>
              <w:spacing w:after="120"/>
              <w:jc w:val="center"/>
            </w:pPr>
            <w:sdt>
              <w:sdtPr>
                <w:id w:val="254181904"/>
                <w14:checkbox>
                  <w14:checked w14:val="0"/>
                  <w14:checkedState w14:val="2612" w14:font="MS Gothic"/>
                  <w14:uncheckedState w14:val="2610" w14:font="MS Gothic"/>
                </w14:checkbox>
              </w:sdtPr>
              <w:sdtEndPr/>
              <w:sdtContent>
                <w:r w:rsidR="00A253F5">
                  <w:rPr>
                    <w:rFonts w:ascii="MS Gothic" w:eastAsia="MS Gothic" w:hAnsi="MS Gothic" w:hint="eastAsia"/>
                  </w:rPr>
                  <w:t>☐</w:t>
                </w:r>
              </w:sdtContent>
            </w:sdt>
          </w:p>
        </w:tc>
        <w:tc>
          <w:tcPr>
            <w:tcW w:w="1350" w:type="dxa"/>
          </w:tcPr>
          <w:p w14:paraId="46D19FCC" w14:textId="69F1D932" w:rsidR="00A253F5" w:rsidRDefault="00A90384" w:rsidP="001C6C89">
            <w:pPr>
              <w:spacing w:after="120"/>
              <w:jc w:val="center"/>
            </w:pPr>
            <w:sdt>
              <w:sdtPr>
                <w:id w:val="-176123195"/>
                <w14:checkbox>
                  <w14:checked w14:val="0"/>
                  <w14:checkedState w14:val="2612" w14:font="MS Gothic"/>
                  <w14:uncheckedState w14:val="2610" w14:font="MS Gothic"/>
                </w14:checkbox>
              </w:sdtPr>
              <w:sdtEndPr/>
              <w:sdtContent>
                <w:r w:rsidR="009D765A">
                  <w:rPr>
                    <w:rFonts w:ascii="MS Gothic" w:eastAsia="MS Gothic" w:hAnsi="MS Gothic" w:hint="eastAsia"/>
                  </w:rPr>
                  <w:t>☐</w:t>
                </w:r>
              </w:sdtContent>
            </w:sdt>
          </w:p>
        </w:tc>
        <w:tc>
          <w:tcPr>
            <w:tcW w:w="7560" w:type="dxa"/>
          </w:tcPr>
          <w:p w14:paraId="72EC3E28" w14:textId="77777777" w:rsidR="00A253F5" w:rsidRDefault="00A253F5" w:rsidP="001C6C89">
            <w:pPr>
              <w:spacing w:after="120"/>
            </w:pPr>
            <w:r>
              <w:t>Will bypass piping impede vehicle traffic, emergency services, or school routes (e.g. road closures, ramps, etc.)?</w:t>
            </w:r>
          </w:p>
        </w:tc>
      </w:tr>
      <w:tr w:rsidR="00A253F5" w14:paraId="2B51A812" w14:textId="77777777" w:rsidTr="001C6C89">
        <w:tc>
          <w:tcPr>
            <w:tcW w:w="895" w:type="dxa"/>
          </w:tcPr>
          <w:p w14:paraId="2811C88C" w14:textId="77777777" w:rsidR="00A253F5" w:rsidRDefault="00A90384" w:rsidP="001C6C89">
            <w:pPr>
              <w:spacing w:after="120"/>
              <w:jc w:val="center"/>
              <w:rPr>
                <w:rFonts w:ascii="MS Gothic" w:eastAsia="MS Gothic" w:hAnsi="MS Gothic"/>
              </w:rPr>
            </w:pPr>
            <w:sdt>
              <w:sdtPr>
                <w:id w:val="-1834444552"/>
                <w14:checkbox>
                  <w14:checked w14:val="0"/>
                  <w14:checkedState w14:val="2612" w14:font="MS Gothic"/>
                  <w14:uncheckedState w14:val="2610" w14:font="MS Gothic"/>
                </w14:checkbox>
              </w:sdtPr>
              <w:sdtEndPr/>
              <w:sdtContent>
                <w:r w:rsidR="00A253F5">
                  <w:rPr>
                    <w:rFonts w:ascii="MS Gothic" w:eastAsia="MS Gothic" w:hAnsi="MS Gothic" w:hint="eastAsia"/>
                  </w:rPr>
                  <w:t>☐</w:t>
                </w:r>
              </w:sdtContent>
            </w:sdt>
          </w:p>
        </w:tc>
        <w:tc>
          <w:tcPr>
            <w:tcW w:w="1350" w:type="dxa"/>
          </w:tcPr>
          <w:p w14:paraId="4D477774" w14:textId="1F089272" w:rsidR="00A253F5" w:rsidRDefault="00A90384" w:rsidP="001C6C89">
            <w:pPr>
              <w:spacing w:after="120"/>
              <w:jc w:val="center"/>
              <w:rPr>
                <w:rFonts w:ascii="MS Gothic" w:eastAsia="MS Gothic" w:hAnsi="MS Gothic"/>
              </w:rPr>
            </w:pPr>
            <w:sdt>
              <w:sdtPr>
                <w:id w:val="-1181345401"/>
                <w14:checkbox>
                  <w14:checked w14:val="0"/>
                  <w14:checkedState w14:val="2612" w14:font="MS Gothic"/>
                  <w14:uncheckedState w14:val="2610" w14:font="MS Gothic"/>
                </w14:checkbox>
              </w:sdtPr>
              <w:sdtEndPr/>
              <w:sdtContent>
                <w:r w:rsidR="009D765A">
                  <w:rPr>
                    <w:rFonts w:ascii="MS Gothic" w:eastAsia="MS Gothic" w:hAnsi="MS Gothic" w:hint="eastAsia"/>
                  </w:rPr>
                  <w:t>☐</w:t>
                </w:r>
              </w:sdtContent>
            </w:sdt>
          </w:p>
        </w:tc>
        <w:tc>
          <w:tcPr>
            <w:tcW w:w="7560" w:type="dxa"/>
          </w:tcPr>
          <w:p w14:paraId="49BE79C0" w14:textId="5E3F3B9F" w:rsidR="00A253F5" w:rsidRDefault="00A253F5" w:rsidP="001C6C89">
            <w:pPr>
              <w:spacing w:after="120"/>
            </w:pPr>
            <w:r>
              <w:t xml:space="preserve">Will bypass piping affect drainage (e.g. impede or redirect storm water runoff, occupy culverts or storm pipes, </w:t>
            </w:r>
            <w:r w:rsidR="00FF335E">
              <w:t>etc.</w:t>
            </w:r>
            <w:r>
              <w:t>)?</w:t>
            </w:r>
          </w:p>
        </w:tc>
      </w:tr>
      <w:tr w:rsidR="00A253F5" w14:paraId="1274FACA" w14:textId="77777777" w:rsidTr="001C6C89">
        <w:tc>
          <w:tcPr>
            <w:tcW w:w="895" w:type="dxa"/>
          </w:tcPr>
          <w:p w14:paraId="76A994E6" w14:textId="77777777" w:rsidR="00A253F5" w:rsidRDefault="00A90384" w:rsidP="001C6C89">
            <w:pPr>
              <w:spacing w:after="120"/>
              <w:jc w:val="center"/>
              <w:rPr>
                <w:rFonts w:ascii="MS Gothic" w:eastAsia="MS Gothic" w:hAnsi="MS Gothic"/>
              </w:rPr>
            </w:pPr>
            <w:sdt>
              <w:sdtPr>
                <w:id w:val="947275217"/>
                <w14:checkbox>
                  <w14:checked w14:val="0"/>
                  <w14:checkedState w14:val="2612" w14:font="MS Gothic"/>
                  <w14:uncheckedState w14:val="2610" w14:font="MS Gothic"/>
                </w14:checkbox>
              </w:sdtPr>
              <w:sdtEndPr/>
              <w:sdtContent>
                <w:r w:rsidR="00A253F5">
                  <w:rPr>
                    <w:rFonts w:ascii="MS Gothic" w:eastAsia="MS Gothic" w:hAnsi="MS Gothic" w:hint="eastAsia"/>
                  </w:rPr>
                  <w:t>☐</w:t>
                </w:r>
              </w:sdtContent>
            </w:sdt>
          </w:p>
        </w:tc>
        <w:tc>
          <w:tcPr>
            <w:tcW w:w="1350" w:type="dxa"/>
          </w:tcPr>
          <w:p w14:paraId="62C23E01" w14:textId="00354681" w:rsidR="00A253F5" w:rsidRDefault="00A90384" w:rsidP="001C6C89">
            <w:pPr>
              <w:spacing w:after="120"/>
              <w:jc w:val="center"/>
              <w:rPr>
                <w:rFonts w:ascii="MS Gothic" w:eastAsia="MS Gothic" w:hAnsi="MS Gothic"/>
              </w:rPr>
            </w:pPr>
            <w:sdt>
              <w:sdtPr>
                <w:id w:val="-1322344008"/>
                <w14:checkbox>
                  <w14:checked w14:val="0"/>
                  <w14:checkedState w14:val="2612" w14:font="MS Gothic"/>
                  <w14:uncheckedState w14:val="2610" w14:font="MS Gothic"/>
                </w14:checkbox>
              </w:sdtPr>
              <w:sdtEndPr/>
              <w:sdtContent>
                <w:r w:rsidR="009D765A">
                  <w:rPr>
                    <w:rFonts w:ascii="MS Gothic" w:eastAsia="MS Gothic" w:hAnsi="MS Gothic" w:hint="eastAsia"/>
                  </w:rPr>
                  <w:t>☐</w:t>
                </w:r>
              </w:sdtContent>
            </w:sdt>
          </w:p>
        </w:tc>
        <w:tc>
          <w:tcPr>
            <w:tcW w:w="7560" w:type="dxa"/>
          </w:tcPr>
          <w:p w14:paraId="50D18F58" w14:textId="1048BBB1" w:rsidR="00A253F5" w:rsidRDefault="00A253F5" w:rsidP="001C6C89">
            <w:pPr>
              <w:spacing w:after="120"/>
            </w:pPr>
            <w:r>
              <w:t>Other:</w:t>
            </w:r>
            <w:r w:rsidR="007F5CCB">
              <w:rPr>
                <w:i/>
                <w:iCs/>
                <w:color w:val="0000CC"/>
              </w:rPr>
              <w:t xml:space="preserve"> [Describe impacts the bypass pumping piping will have that requires consideration and mitigation.]</w:t>
            </w:r>
          </w:p>
        </w:tc>
      </w:tr>
      <w:tr w:rsidR="00A253F5" w14:paraId="79F745BA" w14:textId="77777777" w:rsidTr="001C6C89">
        <w:tc>
          <w:tcPr>
            <w:tcW w:w="895" w:type="dxa"/>
          </w:tcPr>
          <w:p w14:paraId="2CC5C65D" w14:textId="77777777" w:rsidR="00A253F5" w:rsidRDefault="00A253F5" w:rsidP="001C6C89">
            <w:pPr>
              <w:spacing w:after="120"/>
              <w:jc w:val="center"/>
              <w:rPr>
                <w:rFonts w:ascii="MS Gothic" w:eastAsia="MS Gothic" w:hAnsi="MS Gothic"/>
              </w:rPr>
            </w:pPr>
          </w:p>
        </w:tc>
        <w:tc>
          <w:tcPr>
            <w:tcW w:w="1350" w:type="dxa"/>
          </w:tcPr>
          <w:p w14:paraId="3A57B35B" w14:textId="77777777" w:rsidR="00A253F5" w:rsidRDefault="00A253F5" w:rsidP="001C6C89">
            <w:pPr>
              <w:spacing w:after="120"/>
              <w:jc w:val="center"/>
              <w:rPr>
                <w:rFonts w:ascii="MS Gothic" w:eastAsia="MS Gothic" w:hAnsi="MS Gothic"/>
              </w:rPr>
            </w:pPr>
          </w:p>
        </w:tc>
        <w:tc>
          <w:tcPr>
            <w:tcW w:w="7560" w:type="dxa"/>
          </w:tcPr>
          <w:p w14:paraId="51886E2B" w14:textId="77777777" w:rsidR="00A253F5" w:rsidRDefault="00A253F5" w:rsidP="001C6C89">
            <w:pPr>
              <w:spacing w:after="120"/>
            </w:pPr>
          </w:p>
        </w:tc>
      </w:tr>
    </w:tbl>
    <w:p w14:paraId="690DE15C" w14:textId="5772444F" w:rsidR="00414183" w:rsidRDefault="00414183" w:rsidP="00554878">
      <w:pPr>
        <w:spacing w:after="0" w:line="240" w:lineRule="auto"/>
      </w:pPr>
    </w:p>
    <w:p w14:paraId="55B3655D" w14:textId="77777777" w:rsidR="00414183" w:rsidRDefault="00414183">
      <w:r>
        <w:br w:type="page"/>
      </w:r>
    </w:p>
    <w:p w14:paraId="6CE96C8D" w14:textId="77777777" w:rsidR="00414183" w:rsidRDefault="00414183" w:rsidP="00414183">
      <w:pPr>
        <w:pStyle w:val="Heading1"/>
      </w:pPr>
      <w:bookmarkStart w:id="27" w:name="_Toc107911795"/>
      <w:r>
        <w:lastRenderedPageBreak/>
        <w:t>Bypass Pumping Operations</w:t>
      </w:r>
      <w:bookmarkEnd w:id="27"/>
    </w:p>
    <w:p w14:paraId="4DEEB139" w14:textId="26AC527E" w:rsidR="00EF01F4" w:rsidRDefault="00CC78AC" w:rsidP="001306A8">
      <w:pPr>
        <w:spacing w:after="0" w:line="240" w:lineRule="auto"/>
      </w:pPr>
      <w:r>
        <w:fldChar w:fldCharType="begin"/>
      </w:r>
      <w:r>
        <w:instrText xml:space="preserve"> REF Dropdown1 </w:instrText>
      </w:r>
      <w:r>
        <w:fldChar w:fldCharType="end"/>
      </w:r>
      <w:r w:rsidR="001306A8">
        <w:t xml:space="preserve">shall provide all necessary </w:t>
      </w:r>
      <w:r w:rsidR="009D765A">
        <w:t xml:space="preserve">equipment and </w:t>
      </w:r>
      <w:r w:rsidR="001306A8">
        <w:t xml:space="preserve">appurtenances to perform successful sanitary pump bypass pumping from the suction manhole to the discharge manhole. </w:t>
      </w:r>
      <w:r w:rsidR="00414183" w:rsidRPr="00EA342F">
        <w:t>The pump controllers shall include the necessary start stop controls to automatically</w:t>
      </w:r>
      <w:r w:rsidR="00414183">
        <w:t xml:space="preserve"> </w:t>
      </w:r>
      <w:r w:rsidR="00414183" w:rsidRPr="00EA342F">
        <w:t xml:space="preserve">energize and maintain levels to safely bypass the sewer flow. </w:t>
      </w:r>
      <w:r w:rsidR="00414183">
        <w:t xml:space="preserve"> </w:t>
      </w:r>
    </w:p>
    <w:p w14:paraId="3B614314" w14:textId="0C46BA34" w:rsidR="001306A8" w:rsidRDefault="00094605" w:rsidP="001306A8">
      <w:pPr>
        <w:spacing w:after="0" w:line="240" w:lineRule="auto"/>
      </w:pPr>
      <w:r>
        <w:rPr>
          <w:noProof/>
        </w:rPr>
        <mc:AlternateContent>
          <mc:Choice Requires="wps">
            <w:drawing>
              <wp:anchor distT="0" distB="0" distL="114300" distR="114300" simplePos="0" relativeHeight="251697152" behindDoc="0" locked="0" layoutInCell="1" allowOverlap="1" wp14:anchorId="135EF7F3" wp14:editId="5F56D68D">
                <wp:simplePos x="0" y="0"/>
                <wp:positionH relativeFrom="column">
                  <wp:posOffset>-81915</wp:posOffset>
                </wp:positionH>
                <wp:positionV relativeFrom="paragraph">
                  <wp:posOffset>252490</wp:posOffset>
                </wp:positionV>
                <wp:extent cx="6309995" cy="5741670"/>
                <wp:effectExtent l="0" t="0" r="7620" b="0"/>
                <wp:wrapNone/>
                <wp:docPr id="87" name="Text Box 87"/>
                <wp:cNvGraphicFramePr/>
                <a:graphic xmlns:a="http://schemas.openxmlformats.org/drawingml/2006/main">
                  <a:graphicData uri="http://schemas.microsoft.com/office/word/2010/wordprocessingShape">
                    <wps:wsp>
                      <wps:cNvSpPr txBox="1"/>
                      <wps:spPr>
                        <a:xfrm>
                          <a:off x="0" y="0"/>
                          <a:ext cx="6309995" cy="5741670"/>
                        </a:xfrm>
                        <a:prstGeom prst="rect">
                          <a:avLst/>
                        </a:prstGeom>
                        <a:solidFill>
                          <a:schemeClr val="lt1"/>
                        </a:solidFill>
                        <a:ln w="6350">
                          <a:noFill/>
                        </a:ln>
                      </wps:spPr>
                      <wps:txbx>
                        <w:txbxContent>
                          <w:bookmarkStart w:id="28" w:name="_MON_1718524761"/>
                          <w:bookmarkEnd w:id="28"/>
                          <w:p w14:paraId="648A2FA2" w14:textId="2CB64100" w:rsidR="00DC7541" w:rsidRDefault="00DC7541" w:rsidP="00E14D9F">
                            <w:r>
                              <w:object w:dxaOrig="7167" w:dyaOrig="8564" w14:anchorId="5CBE4C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1.1pt;height:417.5pt">
                                  <v:imagedata r:id="rId10" o:title=""/>
                                </v:shape>
                                <o:OLEObject Type="Embed" ProgID="Excel.Sheet.12" ShapeID="_x0000_i1026" DrawAspect="Content" ObjectID="_1718626080" r:id="rId11"/>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35EF7F3" id="Text Box 87" o:spid="_x0000_s1036" type="#_x0000_t202" style="position:absolute;margin-left:-6.45pt;margin-top:19.9pt;width:496.85pt;height:452.1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" fillcolor="white [3201]" stroked="f" strokeweight=".5pt">
                <v:textbox style="mso-fit-shape-to-text:t">
                  <w:txbxContent>
                    <w:bookmarkStart w:id="27" w:name="_MON_1718524761"/>
                    <w:bookmarkEnd w:id="27"/>
                    <w:p w14:paraId="648A2FA2" w14:textId="2CB64100" w:rsidR="00DC7541" w:rsidRDefault="00DC7541" w:rsidP="00E14D9F">
                      <w:r>
                        <w:object w:dxaOrig="7167" w:dyaOrig="8564" w14:anchorId="5CBE4C6B">
                          <v:shape id="_x0000_i1030" type="#_x0000_t75" style="width:431.1pt;height:417.5pt">
                            <v:imagedata r:id="rId12" o:title=""/>
                          </v:shape>
                          <o:OLEObject Type="Embed" ProgID="Excel.Sheet.12" ShapeID="_x0000_i1030" DrawAspect="Content" ObjectID="_1718624943" r:id="rId13"/>
                        </w:object>
                      </w:r>
                    </w:p>
                  </w:txbxContent>
                </v:textbox>
              </v:shape>
            </w:pict>
          </mc:Fallback>
        </mc:AlternateContent>
      </w:r>
      <w:r>
        <w:rPr>
          <w:i/>
          <w:iCs/>
          <w:color w:val="0000CC"/>
        </w:rPr>
        <w:t xml:space="preserve">Click </w:t>
      </w:r>
      <w:r w:rsidR="00FF335E">
        <w:rPr>
          <w:i/>
          <w:iCs/>
          <w:color w:val="0000CC"/>
        </w:rPr>
        <w:t xml:space="preserve">on the embedded speared sheet </w:t>
      </w:r>
      <w:r>
        <w:rPr>
          <w:i/>
          <w:iCs/>
          <w:color w:val="0000CC"/>
        </w:rPr>
        <w:t>and enter in required information:</w:t>
      </w:r>
    </w:p>
    <w:p w14:paraId="425F089C" w14:textId="57505912" w:rsidR="00AC1F87" w:rsidRDefault="00E14D9F" w:rsidP="00414183">
      <w:r>
        <w:rPr>
          <w:noProof/>
        </w:rPr>
        <mc:AlternateContent>
          <mc:Choice Requires="wps">
            <w:drawing>
              <wp:anchor distT="0" distB="0" distL="114300" distR="114300" simplePos="0" relativeHeight="251700224" behindDoc="0" locked="0" layoutInCell="1" allowOverlap="1" wp14:anchorId="3D9FBD78" wp14:editId="1ADBFF9A">
                <wp:simplePos x="0" y="0"/>
                <wp:positionH relativeFrom="column">
                  <wp:posOffset>3863546</wp:posOffset>
                </wp:positionH>
                <wp:positionV relativeFrom="paragraph">
                  <wp:posOffset>4874</wp:posOffset>
                </wp:positionV>
                <wp:extent cx="2553335" cy="2191265"/>
                <wp:effectExtent l="0" t="0" r="18415" b="19050"/>
                <wp:wrapNone/>
                <wp:docPr id="89" name="Text Box 89"/>
                <wp:cNvGraphicFramePr/>
                <a:graphic xmlns:a="http://schemas.openxmlformats.org/drawingml/2006/main">
                  <a:graphicData uri="http://schemas.microsoft.com/office/word/2010/wordprocessingShape">
                    <wps:wsp>
                      <wps:cNvSpPr txBox="1"/>
                      <wps:spPr>
                        <a:xfrm>
                          <a:off x="0" y="0"/>
                          <a:ext cx="2553335" cy="2191265"/>
                        </a:xfrm>
                        <a:prstGeom prst="rect">
                          <a:avLst/>
                        </a:prstGeom>
                        <a:solidFill>
                          <a:schemeClr val="lt1"/>
                        </a:solidFill>
                        <a:ln w="6350">
                          <a:solidFill>
                            <a:prstClr val="black"/>
                          </a:solidFill>
                        </a:ln>
                      </wps:spPr>
                      <wps:txbx>
                        <w:txbxContent>
                          <w:p w14:paraId="0725F30D" w14:textId="7F2414A3" w:rsidR="00DC7541" w:rsidRPr="00F92DC6" w:rsidRDefault="00DC7541" w:rsidP="009B7875">
                            <w:pPr>
                              <w:rPr>
                                <w:sz w:val="18"/>
                                <w:szCs w:val="14"/>
                              </w:rPr>
                            </w:pPr>
                            <w:r w:rsidRPr="00F92DC6">
                              <w:rPr>
                                <w:sz w:val="18"/>
                                <w:szCs w:val="14"/>
                              </w:rPr>
                              <w:t xml:space="preserve">Suction piping shall be placed </w:t>
                            </w:r>
                            <w:r w:rsidRPr="00F92DC6">
                              <w:rPr>
                                <w:color w:val="0000FF"/>
                                <w:sz w:val="18"/>
                                <w:szCs w:val="14"/>
                              </w:rPr>
                              <w:t>[#]</w:t>
                            </w:r>
                            <w:r w:rsidRPr="00F92DC6">
                              <w:rPr>
                                <w:sz w:val="18"/>
                                <w:szCs w:val="14"/>
                              </w:rPr>
                              <w:t xml:space="preserve"> feet above the bottom of the </w:t>
                            </w:r>
                            <w:r>
                              <w:rPr>
                                <w:sz w:val="18"/>
                                <w:szCs w:val="14"/>
                              </w:rPr>
                              <w:t xml:space="preserve">suction </w:t>
                            </w:r>
                            <w:r w:rsidRPr="00F92DC6">
                              <w:rPr>
                                <w:sz w:val="18"/>
                                <w:szCs w:val="14"/>
                              </w:rPr>
                              <w:t xml:space="preserve">manhole.  The flows shall rise </w:t>
                            </w:r>
                            <w:r w:rsidRPr="00F92DC6">
                              <w:rPr>
                                <w:color w:val="0000FF"/>
                                <w:sz w:val="18"/>
                                <w:szCs w:val="14"/>
                              </w:rPr>
                              <w:t>[#]</w:t>
                            </w:r>
                            <w:r w:rsidRPr="00F92DC6">
                              <w:rPr>
                                <w:sz w:val="18"/>
                                <w:szCs w:val="14"/>
                              </w:rPr>
                              <w:t xml:space="preserve"> from the bottom of the manhole </w:t>
                            </w:r>
                            <w:r>
                              <w:rPr>
                                <w:sz w:val="18"/>
                                <w:szCs w:val="14"/>
                              </w:rPr>
                              <w:t xml:space="preserve">to an </w:t>
                            </w:r>
                            <w:r w:rsidRPr="00F92DC6">
                              <w:rPr>
                                <w:sz w:val="18"/>
                                <w:szCs w:val="14"/>
                              </w:rPr>
                              <w:t xml:space="preserve">elevation </w:t>
                            </w:r>
                            <w:r w:rsidRPr="00F92DC6">
                              <w:rPr>
                                <w:color w:val="0000FF"/>
                                <w:sz w:val="18"/>
                                <w:szCs w:val="14"/>
                              </w:rPr>
                              <w:t>[###’]</w:t>
                            </w:r>
                            <w:r w:rsidRPr="00F92DC6">
                              <w:rPr>
                                <w:sz w:val="18"/>
                                <w:szCs w:val="14"/>
                              </w:rPr>
                              <w:t xml:space="preserve"> </w:t>
                            </w:r>
                            <w:r>
                              <w:rPr>
                                <w:sz w:val="18"/>
                                <w:szCs w:val="14"/>
                              </w:rPr>
                              <w:t xml:space="preserve">which shall </w:t>
                            </w:r>
                            <w:r w:rsidRPr="00F92DC6">
                              <w:rPr>
                                <w:sz w:val="18"/>
                                <w:szCs w:val="14"/>
                              </w:rPr>
                              <w:t>trigger operations of the primary pump</w:t>
                            </w:r>
                            <w:r>
                              <w:rPr>
                                <w:sz w:val="18"/>
                                <w:szCs w:val="14"/>
                              </w:rPr>
                              <w:t>(s)</w:t>
                            </w:r>
                            <w:r w:rsidRPr="00F92DC6">
                              <w:rPr>
                                <w:sz w:val="18"/>
                                <w:szCs w:val="14"/>
                              </w:rPr>
                              <w:t xml:space="preserve">.  </w:t>
                            </w:r>
                            <w:r>
                              <w:rPr>
                                <w:sz w:val="18"/>
                                <w:szCs w:val="14"/>
                              </w:rPr>
                              <w:t>If flows continue to rise, a</w:t>
                            </w:r>
                            <w:r w:rsidRPr="00F92DC6">
                              <w:rPr>
                                <w:sz w:val="18"/>
                                <w:szCs w:val="14"/>
                              </w:rPr>
                              <w:t xml:space="preserve">n alarm shall trigger </w:t>
                            </w:r>
                            <w:r>
                              <w:rPr>
                                <w:sz w:val="18"/>
                                <w:szCs w:val="14"/>
                              </w:rPr>
                              <w:t xml:space="preserve">a </w:t>
                            </w:r>
                            <w:r w:rsidRPr="00F92DC6">
                              <w:rPr>
                                <w:sz w:val="18"/>
                                <w:szCs w:val="14"/>
                              </w:rPr>
                              <w:t xml:space="preserve">notification of a primary pump failure at </w:t>
                            </w:r>
                            <w:r>
                              <w:rPr>
                                <w:sz w:val="18"/>
                                <w:szCs w:val="14"/>
                              </w:rPr>
                              <w:t xml:space="preserve">an </w:t>
                            </w:r>
                            <w:r w:rsidRPr="00F92DC6">
                              <w:rPr>
                                <w:sz w:val="18"/>
                                <w:szCs w:val="14"/>
                              </w:rPr>
                              <w:t xml:space="preserve">elevation </w:t>
                            </w:r>
                            <w:r w:rsidRPr="00F92DC6">
                              <w:rPr>
                                <w:color w:val="0000FF"/>
                                <w:sz w:val="18"/>
                                <w:szCs w:val="14"/>
                              </w:rPr>
                              <w:t>[###’]</w:t>
                            </w:r>
                            <w:r>
                              <w:rPr>
                                <w:sz w:val="18"/>
                                <w:szCs w:val="14"/>
                              </w:rPr>
                              <w:t xml:space="preserve"> and shall </w:t>
                            </w:r>
                            <w:r w:rsidRPr="00F92DC6">
                              <w:rPr>
                                <w:sz w:val="18"/>
                                <w:szCs w:val="14"/>
                              </w:rPr>
                              <w:t xml:space="preserve">trigger operation of the emergency backup pump(s).  </w:t>
                            </w:r>
                            <w:r>
                              <w:rPr>
                                <w:sz w:val="18"/>
                                <w:szCs w:val="14"/>
                              </w:rPr>
                              <w:t>If flows continue to rise, a</w:t>
                            </w:r>
                            <w:r w:rsidRPr="00F92DC6">
                              <w:rPr>
                                <w:sz w:val="18"/>
                                <w:szCs w:val="14"/>
                              </w:rPr>
                              <w:t xml:space="preserve">n alarm shall trigger notification of a </w:t>
                            </w:r>
                            <w:r>
                              <w:rPr>
                                <w:sz w:val="18"/>
                                <w:szCs w:val="14"/>
                              </w:rPr>
                              <w:t>backup</w:t>
                            </w:r>
                            <w:r w:rsidRPr="00F92DC6">
                              <w:rPr>
                                <w:sz w:val="18"/>
                                <w:szCs w:val="14"/>
                              </w:rPr>
                              <w:t xml:space="preserve"> pump failure at elevation </w:t>
                            </w:r>
                            <w:r w:rsidRPr="00F92DC6">
                              <w:rPr>
                                <w:color w:val="0000FF"/>
                                <w:sz w:val="18"/>
                                <w:szCs w:val="14"/>
                              </w:rPr>
                              <w:t>[###’]</w:t>
                            </w:r>
                            <w:r w:rsidRPr="00F92DC6">
                              <w:rPr>
                                <w:sz w:val="18"/>
                                <w:szCs w:val="14"/>
                              </w:rPr>
                              <w:t xml:space="preserve">.  The </w:t>
                            </w:r>
                            <w:r>
                              <w:rPr>
                                <w:sz w:val="18"/>
                                <w:szCs w:val="14"/>
                              </w:rPr>
                              <w:t>primary/</w:t>
                            </w:r>
                            <w:r w:rsidRPr="00F92DC6">
                              <w:rPr>
                                <w:sz w:val="18"/>
                                <w:szCs w:val="14"/>
                              </w:rPr>
                              <w:t xml:space="preserve">emergency backup pump(s) shall operate until flows in the suction manhole return to </w:t>
                            </w:r>
                            <w:r>
                              <w:rPr>
                                <w:sz w:val="18"/>
                                <w:szCs w:val="14"/>
                              </w:rPr>
                              <w:t xml:space="preserve">an </w:t>
                            </w:r>
                            <w:r w:rsidRPr="00F92DC6">
                              <w:rPr>
                                <w:sz w:val="18"/>
                                <w:szCs w:val="14"/>
                              </w:rPr>
                              <w:t xml:space="preserve">elevation </w:t>
                            </w:r>
                            <w:r w:rsidRPr="00F92DC6">
                              <w:rPr>
                                <w:color w:val="0000FF"/>
                                <w:sz w:val="18"/>
                                <w:szCs w:val="14"/>
                              </w:rPr>
                              <w:t>[###’]</w:t>
                            </w:r>
                            <w:r w:rsidRPr="00F92DC6">
                              <w:rPr>
                                <w:sz w:val="18"/>
                                <w:szCs w:val="14"/>
                              </w:rPr>
                              <w:t xml:space="preserve">. </w:t>
                            </w:r>
                          </w:p>
                          <w:p w14:paraId="29FA5D7B" w14:textId="77777777" w:rsidR="00DC7541" w:rsidRPr="009B7875" w:rsidRDefault="00DC7541">
                            <w:pPr>
                              <w:rPr>
                                <w:sz w:val="20"/>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FBD78" id="Text Box 89" o:spid="_x0000_s1037" type="#_x0000_t202" style="position:absolute;margin-left:304.2pt;margin-top:.4pt;width:201.05pt;height:17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" fillcolor="white [3201]" strokeweight=".5pt">
                <v:textbox>
                  <w:txbxContent>
                    <w:p w14:paraId="0725F30D" w14:textId="7F2414A3" w:rsidR="00DC7541" w:rsidRPr="00F92DC6" w:rsidRDefault="00DC7541" w:rsidP="009B7875">
                      <w:pPr>
                        <w:rPr>
                          <w:sz w:val="18"/>
                          <w:szCs w:val="14"/>
                        </w:rPr>
                      </w:pPr>
                      <w:r w:rsidRPr="00F92DC6">
                        <w:rPr>
                          <w:sz w:val="18"/>
                          <w:szCs w:val="14"/>
                        </w:rPr>
                        <w:t xml:space="preserve">Suction piping shall be placed </w:t>
                      </w:r>
                      <w:r w:rsidRPr="00F92DC6">
                        <w:rPr>
                          <w:color w:val="0000FF"/>
                          <w:sz w:val="18"/>
                          <w:szCs w:val="14"/>
                        </w:rPr>
                        <w:t>[#]</w:t>
                      </w:r>
                      <w:r w:rsidRPr="00F92DC6">
                        <w:rPr>
                          <w:sz w:val="18"/>
                          <w:szCs w:val="14"/>
                        </w:rPr>
                        <w:t xml:space="preserve"> feet above the bottom of the </w:t>
                      </w:r>
                      <w:r>
                        <w:rPr>
                          <w:sz w:val="18"/>
                          <w:szCs w:val="14"/>
                        </w:rPr>
                        <w:t xml:space="preserve">suction </w:t>
                      </w:r>
                      <w:r w:rsidRPr="00F92DC6">
                        <w:rPr>
                          <w:sz w:val="18"/>
                          <w:szCs w:val="14"/>
                        </w:rPr>
                        <w:t xml:space="preserve">manhole.  The flows shall rise </w:t>
                      </w:r>
                      <w:r w:rsidRPr="00F92DC6">
                        <w:rPr>
                          <w:color w:val="0000FF"/>
                          <w:sz w:val="18"/>
                          <w:szCs w:val="14"/>
                        </w:rPr>
                        <w:t>[#]</w:t>
                      </w:r>
                      <w:r w:rsidRPr="00F92DC6">
                        <w:rPr>
                          <w:sz w:val="18"/>
                          <w:szCs w:val="14"/>
                        </w:rPr>
                        <w:t xml:space="preserve"> from the bottom of the manhole </w:t>
                      </w:r>
                      <w:r>
                        <w:rPr>
                          <w:sz w:val="18"/>
                          <w:szCs w:val="14"/>
                        </w:rPr>
                        <w:t xml:space="preserve">to an </w:t>
                      </w:r>
                      <w:r w:rsidRPr="00F92DC6">
                        <w:rPr>
                          <w:sz w:val="18"/>
                          <w:szCs w:val="14"/>
                        </w:rPr>
                        <w:t xml:space="preserve">elevation </w:t>
                      </w:r>
                      <w:r w:rsidRPr="00F92DC6">
                        <w:rPr>
                          <w:color w:val="0000FF"/>
                          <w:sz w:val="18"/>
                          <w:szCs w:val="14"/>
                        </w:rPr>
                        <w:t>[###’]</w:t>
                      </w:r>
                      <w:r w:rsidRPr="00F92DC6">
                        <w:rPr>
                          <w:sz w:val="18"/>
                          <w:szCs w:val="14"/>
                        </w:rPr>
                        <w:t xml:space="preserve"> </w:t>
                      </w:r>
                      <w:r>
                        <w:rPr>
                          <w:sz w:val="18"/>
                          <w:szCs w:val="14"/>
                        </w:rPr>
                        <w:t xml:space="preserve">which shall </w:t>
                      </w:r>
                      <w:r w:rsidRPr="00F92DC6">
                        <w:rPr>
                          <w:sz w:val="18"/>
                          <w:szCs w:val="14"/>
                        </w:rPr>
                        <w:t>trigger operations of the primary pump</w:t>
                      </w:r>
                      <w:r>
                        <w:rPr>
                          <w:sz w:val="18"/>
                          <w:szCs w:val="14"/>
                        </w:rPr>
                        <w:t>(s)</w:t>
                      </w:r>
                      <w:r w:rsidRPr="00F92DC6">
                        <w:rPr>
                          <w:sz w:val="18"/>
                          <w:szCs w:val="14"/>
                        </w:rPr>
                        <w:t xml:space="preserve">.  </w:t>
                      </w:r>
                      <w:r>
                        <w:rPr>
                          <w:sz w:val="18"/>
                          <w:szCs w:val="14"/>
                        </w:rPr>
                        <w:t>If flows continue to rise, a</w:t>
                      </w:r>
                      <w:r w:rsidRPr="00F92DC6">
                        <w:rPr>
                          <w:sz w:val="18"/>
                          <w:szCs w:val="14"/>
                        </w:rPr>
                        <w:t xml:space="preserve">n alarm shall trigger </w:t>
                      </w:r>
                      <w:r>
                        <w:rPr>
                          <w:sz w:val="18"/>
                          <w:szCs w:val="14"/>
                        </w:rPr>
                        <w:t xml:space="preserve">a </w:t>
                      </w:r>
                      <w:r w:rsidRPr="00F92DC6">
                        <w:rPr>
                          <w:sz w:val="18"/>
                          <w:szCs w:val="14"/>
                        </w:rPr>
                        <w:t xml:space="preserve">notification of a primary pump failure at </w:t>
                      </w:r>
                      <w:r>
                        <w:rPr>
                          <w:sz w:val="18"/>
                          <w:szCs w:val="14"/>
                        </w:rPr>
                        <w:t xml:space="preserve">an </w:t>
                      </w:r>
                      <w:r w:rsidRPr="00F92DC6">
                        <w:rPr>
                          <w:sz w:val="18"/>
                          <w:szCs w:val="14"/>
                        </w:rPr>
                        <w:t xml:space="preserve">elevation </w:t>
                      </w:r>
                      <w:r w:rsidRPr="00F92DC6">
                        <w:rPr>
                          <w:color w:val="0000FF"/>
                          <w:sz w:val="18"/>
                          <w:szCs w:val="14"/>
                        </w:rPr>
                        <w:t>[###’]</w:t>
                      </w:r>
                      <w:r>
                        <w:rPr>
                          <w:sz w:val="18"/>
                          <w:szCs w:val="14"/>
                        </w:rPr>
                        <w:t xml:space="preserve"> and shall </w:t>
                      </w:r>
                      <w:r w:rsidRPr="00F92DC6">
                        <w:rPr>
                          <w:sz w:val="18"/>
                          <w:szCs w:val="14"/>
                        </w:rPr>
                        <w:t xml:space="preserve">trigger operation of the emergency backup pump(s).  </w:t>
                      </w:r>
                      <w:r>
                        <w:rPr>
                          <w:sz w:val="18"/>
                          <w:szCs w:val="14"/>
                        </w:rPr>
                        <w:t>If flows continue to rise, a</w:t>
                      </w:r>
                      <w:r w:rsidRPr="00F92DC6">
                        <w:rPr>
                          <w:sz w:val="18"/>
                          <w:szCs w:val="14"/>
                        </w:rPr>
                        <w:t xml:space="preserve">n alarm shall trigger notification of a </w:t>
                      </w:r>
                      <w:r>
                        <w:rPr>
                          <w:sz w:val="18"/>
                          <w:szCs w:val="14"/>
                        </w:rPr>
                        <w:t>backup</w:t>
                      </w:r>
                      <w:r w:rsidRPr="00F92DC6">
                        <w:rPr>
                          <w:sz w:val="18"/>
                          <w:szCs w:val="14"/>
                        </w:rPr>
                        <w:t xml:space="preserve"> pump failure at elevation </w:t>
                      </w:r>
                      <w:r w:rsidRPr="00F92DC6">
                        <w:rPr>
                          <w:color w:val="0000FF"/>
                          <w:sz w:val="18"/>
                          <w:szCs w:val="14"/>
                        </w:rPr>
                        <w:t>[###’]</w:t>
                      </w:r>
                      <w:r w:rsidRPr="00F92DC6">
                        <w:rPr>
                          <w:sz w:val="18"/>
                          <w:szCs w:val="14"/>
                        </w:rPr>
                        <w:t xml:space="preserve">.  The </w:t>
                      </w:r>
                      <w:r>
                        <w:rPr>
                          <w:sz w:val="18"/>
                          <w:szCs w:val="14"/>
                        </w:rPr>
                        <w:t>primary/</w:t>
                      </w:r>
                      <w:r w:rsidRPr="00F92DC6">
                        <w:rPr>
                          <w:sz w:val="18"/>
                          <w:szCs w:val="14"/>
                        </w:rPr>
                        <w:t xml:space="preserve">emergency backup pump(s) shall operate until flows in the suction manhole return to </w:t>
                      </w:r>
                      <w:r>
                        <w:rPr>
                          <w:sz w:val="18"/>
                          <w:szCs w:val="14"/>
                        </w:rPr>
                        <w:t xml:space="preserve">an </w:t>
                      </w:r>
                      <w:r w:rsidRPr="00F92DC6">
                        <w:rPr>
                          <w:sz w:val="18"/>
                          <w:szCs w:val="14"/>
                        </w:rPr>
                        <w:t xml:space="preserve">elevation </w:t>
                      </w:r>
                      <w:r w:rsidRPr="00F92DC6">
                        <w:rPr>
                          <w:color w:val="0000FF"/>
                          <w:sz w:val="18"/>
                          <w:szCs w:val="14"/>
                        </w:rPr>
                        <w:t>[###’]</w:t>
                      </w:r>
                      <w:r w:rsidRPr="00F92DC6">
                        <w:rPr>
                          <w:sz w:val="18"/>
                          <w:szCs w:val="14"/>
                        </w:rPr>
                        <w:t xml:space="preserve">. </w:t>
                      </w:r>
                    </w:p>
                    <w:p w14:paraId="29FA5D7B" w14:textId="77777777" w:rsidR="00DC7541" w:rsidRPr="009B7875" w:rsidRDefault="00DC7541">
                      <w:pPr>
                        <w:rPr>
                          <w:sz w:val="20"/>
                          <w:szCs w:val="16"/>
                        </w:rPr>
                      </w:pPr>
                    </w:p>
                  </w:txbxContent>
                </v:textbox>
              </v:shape>
            </w:pict>
          </mc:Fallback>
        </mc:AlternateContent>
      </w:r>
    </w:p>
    <w:p w14:paraId="15C10963" w14:textId="41B80C88" w:rsidR="00AC1F87" w:rsidRDefault="00AC1F87" w:rsidP="00414183"/>
    <w:p w14:paraId="5850A63E" w14:textId="3E4CED74" w:rsidR="00AC1F87" w:rsidRDefault="00AC1F87" w:rsidP="00414183"/>
    <w:p w14:paraId="1A2825BC" w14:textId="20322D33" w:rsidR="00AC1F87" w:rsidRDefault="00AC1F87" w:rsidP="00414183"/>
    <w:p w14:paraId="512A56A7" w14:textId="434A6070" w:rsidR="00AC1F87" w:rsidRDefault="00AC1F87" w:rsidP="00414183"/>
    <w:p w14:paraId="3FC99146" w14:textId="392FFEE0" w:rsidR="00AC1F87" w:rsidRDefault="00AC1F87" w:rsidP="00414183"/>
    <w:p w14:paraId="4337CF6C" w14:textId="5C2FF8B7" w:rsidR="00AC1F87" w:rsidRDefault="00AC1F87" w:rsidP="00414183"/>
    <w:p w14:paraId="31BB7DE0" w14:textId="4031E69E" w:rsidR="00AC1F87" w:rsidRDefault="00AC1F87" w:rsidP="00414183"/>
    <w:p w14:paraId="164716B4" w14:textId="32166A0B" w:rsidR="00AC1F87" w:rsidRDefault="00AC1F87" w:rsidP="00414183"/>
    <w:p w14:paraId="3FC07D3A" w14:textId="2C936CF5" w:rsidR="00AC1F87" w:rsidRDefault="00AC1F87" w:rsidP="00414183"/>
    <w:p w14:paraId="114BEA6F" w14:textId="77777777" w:rsidR="00AC1F87" w:rsidRDefault="00AC1F87" w:rsidP="00414183"/>
    <w:p w14:paraId="7E21D8DB" w14:textId="77777777" w:rsidR="00AC1F87" w:rsidRDefault="00AC1F87" w:rsidP="00414183"/>
    <w:p w14:paraId="76ABF379" w14:textId="50FA0360" w:rsidR="00AC1F87" w:rsidRDefault="00AC1F87" w:rsidP="00414183"/>
    <w:p w14:paraId="7ED1B2EB" w14:textId="6E95C3E8" w:rsidR="00AC1F87" w:rsidRDefault="00AC1F87" w:rsidP="00414183"/>
    <w:p w14:paraId="02899F89" w14:textId="74B9EECF" w:rsidR="00AC1F87" w:rsidRDefault="00AC1F87" w:rsidP="00414183"/>
    <w:p w14:paraId="1C0B6334" w14:textId="7BE990F0" w:rsidR="00AC1F87" w:rsidRDefault="00AC1F87" w:rsidP="00414183"/>
    <w:p w14:paraId="4A6A393A" w14:textId="68225197" w:rsidR="00AC1F87" w:rsidRDefault="00AC1F87" w:rsidP="00414183"/>
    <w:p w14:paraId="56B55D67" w14:textId="77777777" w:rsidR="00AC1F87" w:rsidRDefault="00AC1F87" w:rsidP="00414183"/>
    <w:p w14:paraId="08361221" w14:textId="60C452E8" w:rsidR="00AC1F87" w:rsidRPr="00F92DC6" w:rsidRDefault="00CC78AC" w:rsidP="00414183">
      <w:pPr>
        <w:rPr>
          <w:szCs w:val="24"/>
        </w:rPr>
      </w:pPr>
      <w:r>
        <w:rPr>
          <w:color w:val="0000FF"/>
          <w:szCs w:val="24"/>
        </w:rPr>
        <w:fldChar w:fldCharType="begin"/>
      </w:r>
      <w:r>
        <w:rPr>
          <w:color w:val="0000FF"/>
          <w:szCs w:val="24"/>
        </w:rPr>
        <w:instrText xml:space="preserve"> REF CompnayName </w:instrText>
      </w:r>
      <w:r>
        <w:rPr>
          <w:color w:val="0000FF"/>
          <w:szCs w:val="24"/>
        </w:rPr>
        <w:fldChar w:fldCharType="end"/>
      </w:r>
      <w:r w:rsidR="00F92DC6" w:rsidRPr="00F92DC6">
        <w:rPr>
          <w:szCs w:val="24"/>
        </w:rPr>
        <w:t>shall coordinate these levels with the Service Authority Field Inspector upon startup and adjusted as needed for successful bypass pumping operation.</w:t>
      </w:r>
    </w:p>
    <w:p w14:paraId="2E0F2921" w14:textId="26BAD44C" w:rsidR="00414183" w:rsidRDefault="00E14D9F" w:rsidP="00414183">
      <w:r>
        <w:lastRenderedPageBreak/>
        <w:t>O</w:t>
      </w:r>
      <w:r w:rsidR="00414183" w:rsidRPr="00A22CBB">
        <w:t xml:space="preserve">nce all setup is complete and approvals have been given to begin, </w:t>
      </w:r>
      <w:r w:rsidR="00CC78AC" w:rsidRPr="00CC78AC">
        <w:rPr>
          <w:color w:val="000000" w:themeColor="text1"/>
        </w:rPr>
        <w:fldChar w:fldCharType="begin"/>
      </w:r>
      <w:r w:rsidR="00CC78AC" w:rsidRPr="00CC78AC">
        <w:rPr>
          <w:color w:val="000000" w:themeColor="text1"/>
        </w:rPr>
        <w:instrText xml:space="preserve"> REF CompanyName </w:instrText>
      </w:r>
      <w:r w:rsidR="00CC78AC" w:rsidRPr="00CC78AC">
        <w:rPr>
          <w:color w:val="000000" w:themeColor="text1"/>
        </w:rPr>
        <w:fldChar w:fldCharType="end"/>
      </w:r>
      <w:r w:rsidR="00414183">
        <w:t>shall install a</w:t>
      </w:r>
      <w:r w:rsidR="00414183" w:rsidRPr="00A22CBB">
        <w:t xml:space="preserve"> manhole plug </w:t>
      </w:r>
      <w:r w:rsidR="00414183">
        <w:t xml:space="preserve">in the receiving invert of </w:t>
      </w:r>
      <w:r w:rsidR="00414183" w:rsidRPr="00A22CBB">
        <w:t xml:space="preserve">the suction manhole and </w:t>
      </w:r>
      <w:r w:rsidR="00414183">
        <w:t xml:space="preserve">initiate bypass pumping operations. </w:t>
      </w:r>
      <w:r w:rsidR="00414183" w:rsidRPr="00A22CBB">
        <w:t>A</w:t>
      </w:r>
      <w:r w:rsidR="00414183">
        <w:t>ll</w:t>
      </w:r>
      <w:r w:rsidR="00414183" w:rsidRPr="00A22CBB">
        <w:t xml:space="preserve"> </w:t>
      </w:r>
      <w:r w:rsidR="00414183">
        <w:t>i</w:t>
      </w:r>
      <w:r w:rsidR="00414183" w:rsidRPr="00A22CBB">
        <w:t>nflatable manhole plug</w:t>
      </w:r>
      <w:r w:rsidR="00414183">
        <w:t>s</w:t>
      </w:r>
      <w:r w:rsidR="00414183" w:rsidRPr="00A22CBB">
        <w:t xml:space="preserve"> </w:t>
      </w:r>
      <w:r w:rsidR="00414183">
        <w:t>shall</w:t>
      </w:r>
      <w:r w:rsidR="00414183" w:rsidRPr="00A22CBB">
        <w:t xml:space="preserve"> be </w:t>
      </w:r>
      <w:r w:rsidR="00414183">
        <w:t xml:space="preserve">equipped </w:t>
      </w:r>
      <w:r w:rsidR="00F26A27">
        <w:t xml:space="preserve">with </w:t>
      </w:r>
      <w:r w:rsidR="00414183" w:rsidRPr="00A22CBB">
        <w:t>an external</w:t>
      </w:r>
      <w:r w:rsidR="00414183">
        <w:t xml:space="preserve"> </w:t>
      </w:r>
      <w:r w:rsidR="00414183" w:rsidRPr="00A22CBB">
        <w:t>gauge to monitor the pressure</w:t>
      </w:r>
      <w:r w:rsidR="00414183">
        <w:t xml:space="preserve"> and </w:t>
      </w:r>
      <w:r w:rsidR="00F26A27">
        <w:t xml:space="preserve">an </w:t>
      </w:r>
      <w:r w:rsidR="00414183">
        <w:t xml:space="preserve">independent means to re-inflate </w:t>
      </w:r>
      <w:r w:rsidR="00F26A27">
        <w:t xml:space="preserve">the plug </w:t>
      </w:r>
      <w:r w:rsidR="00414183">
        <w:t xml:space="preserve">for any loss pressure. </w:t>
      </w:r>
      <w:r w:rsidR="00CC78AC">
        <w:fldChar w:fldCharType="begin"/>
      </w:r>
      <w:r w:rsidR="00CC78AC">
        <w:instrText xml:space="preserve"> REF CompanyName </w:instrText>
      </w:r>
      <w:r w:rsidR="00CC78AC">
        <w:fldChar w:fldCharType="end"/>
      </w:r>
      <w:r w:rsidR="00D559B2">
        <w:t xml:space="preserve">shall adjust the flow rate of bypass pumping to ensure successful </w:t>
      </w:r>
      <w:r w:rsidR="00F26A27">
        <w:t xml:space="preserve">operations. </w:t>
      </w:r>
      <w:r w:rsidR="00CC78AC">
        <w:fldChar w:fldCharType="begin"/>
      </w:r>
      <w:r w:rsidR="00CC78AC">
        <w:instrText xml:space="preserve"> REF CompanyName </w:instrText>
      </w:r>
      <w:r w:rsidR="00CC78AC">
        <w:fldChar w:fldCharType="end"/>
      </w:r>
      <w:r w:rsidR="00CC78AC">
        <w:t xml:space="preserve"> </w:t>
      </w:r>
      <w:r w:rsidR="00F26A27">
        <w:t>shall</w:t>
      </w:r>
      <w:r w:rsidR="00D559B2">
        <w:t xml:space="preserve"> monitor and flush the suction manhole as needed to prevent the collection and buildup of solids caused by the cycling of bypass pumping</w:t>
      </w:r>
      <w:r w:rsidR="00F26A27">
        <w:t xml:space="preserve"> to maintain free flowing effluent</w:t>
      </w:r>
      <w:r w:rsidR="00FB6DC7">
        <w:t>.</w:t>
      </w:r>
    </w:p>
    <w:p w14:paraId="42612A1A" w14:textId="2801E88A" w:rsidR="00541690" w:rsidRDefault="00CC78AC" w:rsidP="005B44E2">
      <w:r>
        <w:fldChar w:fldCharType="begin"/>
      </w:r>
      <w:r>
        <w:instrText xml:space="preserve"> REF CompanyName </w:instrText>
      </w:r>
      <w:r>
        <w:fldChar w:fldCharType="end"/>
      </w:r>
      <w:r>
        <w:t xml:space="preserve"> </w:t>
      </w:r>
      <w:r w:rsidR="00541690">
        <w:t>shall execute all work necessary to achieve the objective of the bypass pumping operation.  Al</w:t>
      </w:r>
      <w:r w:rsidR="00414183">
        <w:t xml:space="preserve">l work </w:t>
      </w:r>
      <w:r w:rsidR="00541690">
        <w:t xml:space="preserve">shall </w:t>
      </w:r>
      <w:r w:rsidR="009D765A">
        <w:t xml:space="preserve">successfully </w:t>
      </w:r>
      <w:r w:rsidR="00541690">
        <w:t>pass</w:t>
      </w:r>
      <w:r w:rsidR="00414183">
        <w:t xml:space="preserve"> all required testing and inspection</w:t>
      </w:r>
      <w:r w:rsidR="00541690">
        <w:t xml:space="preserve"> before bypass pumping operations cease and are decommissioned. </w:t>
      </w:r>
      <w:r w:rsidR="00414183" w:rsidRPr="00A22CBB">
        <w:t xml:space="preserve"> </w:t>
      </w:r>
    </w:p>
    <w:p w14:paraId="16A9A3F1" w14:textId="103ADA7C" w:rsidR="00414183" w:rsidRDefault="0063316B" w:rsidP="005B44E2">
      <w:r>
        <w:t>Upon completing the bypass pumping operations,</w:t>
      </w:r>
      <w:r w:rsidRPr="007B59FC">
        <w:rPr>
          <w:color w:val="0000FF"/>
        </w:rPr>
        <w:t xml:space="preserve"> </w:t>
      </w:r>
      <w:r w:rsidR="00CC78AC" w:rsidRPr="00CC78AC">
        <w:rPr>
          <w:color w:val="000000" w:themeColor="text1"/>
        </w:rPr>
        <w:fldChar w:fldCharType="begin"/>
      </w:r>
      <w:r w:rsidR="00CC78AC" w:rsidRPr="00CC78AC">
        <w:rPr>
          <w:color w:val="000000" w:themeColor="text1"/>
        </w:rPr>
        <w:instrText xml:space="preserve"> REF CompanyName </w:instrText>
      </w:r>
      <w:r w:rsidR="00CC78AC" w:rsidRPr="00CC78AC">
        <w:rPr>
          <w:color w:val="000000" w:themeColor="text1"/>
        </w:rPr>
        <w:fldChar w:fldCharType="end"/>
      </w:r>
      <w:r w:rsidR="00CC78AC">
        <w:rPr>
          <w:color w:val="0000FF"/>
        </w:rPr>
        <w:t xml:space="preserve"> </w:t>
      </w:r>
      <w:r w:rsidR="00414183">
        <w:t xml:space="preserve">shall remove all plugs, </w:t>
      </w:r>
      <w:r w:rsidR="00414183" w:rsidRPr="00A22CBB">
        <w:t>equipment</w:t>
      </w:r>
      <w:r w:rsidR="00414183">
        <w:t>, pumps, bypass piping, and m</w:t>
      </w:r>
      <w:r w:rsidR="00414183" w:rsidRPr="00A22CBB">
        <w:t>aterial</w:t>
      </w:r>
      <w:r w:rsidR="00414183">
        <w:t>s</w:t>
      </w:r>
      <w:r w:rsidR="00414183" w:rsidRPr="00A22CBB">
        <w:t xml:space="preserve"> </w:t>
      </w:r>
      <w:r w:rsidR="00414183">
        <w:t>from the sanitary sewer system</w:t>
      </w:r>
      <w:r w:rsidR="00414183" w:rsidRPr="00A22CBB">
        <w:t xml:space="preserve">. </w:t>
      </w:r>
      <w:r w:rsidR="005B44E2">
        <w:t>All bypass piping shall be flushed clean via use of a tanker truck</w:t>
      </w:r>
      <w:r w:rsidR="00D47F38">
        <w:t>. C</w:t>
      </w:r>
      <w:r w:rsidR="005B44E2">
        <w:t xml:space="preserve">ross-connection to a portable water system </w:t>
      </w:r>
      <w:r w:rsidR="00D47F38">
        <w:t>to flush bypass piping shall not be made</w:t>
      </w:r>
      <w:r w:rsidR="005B44E2">
        <w:t xml:space="preserve">. </w:t>
      </w:r>
      <w:r w:rsidR="00414183">
        <w:t>The interior area of both the suction and discharge manhole shall be washed do</w:t>
      </w:r>
      <w:r w:rsidR="009A0637">
        <w:t xml:space="preserve">wn </w:t>
      </w:r>
      <w:r w:rsidR="00414183">
        <w:t xml:space="preserve">if directed by the Service Authority Field Inspector.  </w:t>
      </w:r>
      <w:r w:rsidR="00CC78AC">
        <w:fldChar w:fldCharType="begin"/>
      </w:r>
      <w:r w:rsidR="00CC78AC">
        <w:instrText xml:space="preserve"> REF CompanyName </w:instrText>
      </w:r>
      <w:r w:rsidR="00CC78AC">
        <w:fldChar w:fldCharType="end"/>
      </w:r>
      <w:r w:rsidR="00CC78AC">
        <w:t xml:space="preserve"> </w:t>
      </w:r>
      <w:r w:rsidR="00414183">
        <w:t xml:space="preserve">shall fully restore or adjust all manholes in accordance with the approved plans.  The area </w:t>
      </w:r>
      <w:r w:rsidR="00414183" w:rsidRPr="00A22CBB">
        <w:t>around the manhole</w:t>
      </w:r>
      <w:r w:rsidR="00414183">
        <w:t xml:space="preserve">s shall be restored and stabilized to permit normal access and use by the Service Authority. </w:t>
      </w:r>
    </w:p>
    <w:p w14:paraId="7FAA316A" w14:textId="3D68B1DC" w:rsidR="00CF2BF8" w:rsidRDefault="00CF2BF8">
      <w:r>
        <w:br w:type="page"/>
      </w:r>
    </w:p>
    <w:p w14:paraId="3F36BBD9" w14:textId="77777777" w:rsidR="00CF2BF8" w:rsidRPr="006403F5" w:rsidRDefault="00CF2BF8" w:rsidP="00CF2BF8">
      <w:pPr>
        <w:pStyle w:val="Heading1"/>
      </w:pPr>
      <w:bookmarkStart w:id="29" w:name="_Toc107911796"/>
      <w:r>
        <w:lastRenderedPageBreak/>
        <w:t>Monitoring</w:t>
      </w:r>
      <w:bookmarkEnd w:id="29"/>
    </w:p>
    <w:p w14:paraId="31D155EA" w14:textId="3ED22862" w:rsidR="00CF2BF8" w:rsidRDefault="00CF2BF8" w:rsidP="00CF2BF8">
      <w:r>
        <w:t xml:space="preserve">The Service Authority reserves the right to require 24-hour </w:t>
      </w:r>
      <w:r w:rsidRPr="00F64EEE">
        <w:t xml:space="preserve">onsite </w:t>
      </w:r>
      <w:r>
        <w:t xml:space="preserve">personnel for </w:t>
      </w:r>
      <w:r w:rsidRPr="00F64EEE">
        <w:t xml:space="preserve">monitoring of </w:t>
      </w:r>
      <w:r>
        <w:t>the bypass pump operations</w:t>
      </w:r>
      <w:r w:rsidR="009D765A">
        <w:t>, at no cost to the Service Authority,</w:t>
      </w:r>
      <w:r>
        <w:t xml:space="preserve"> </w:t>
      </w:r>
      <w:r w:rsidR="009D765A">
        <w:t>at the onset or during bypass pumping operations</w:t>
      </w:r>
      <w:r w:rsidR="0003552A">
        <w:t>,</w:t>
      </w:r>
      <w:r w:rsidR="009D765A">
        <w:t xml:space="preserve"> for any reason</w:t>
      </w:r>
      <w:r w:rsidR="00E614C1">
        <w:t xml:space="preserve">. </w:t>
      </w:r>
      <w:r>
        <w:t>On-site personnel for monitoring shall be assumed for the bypass pumping of trunk sewers greater than 12-inch, in environmentally sensitive areas, near bodies of water, or operations deemed high risk.</w:t>
      </w:r>
    </w:p>
    <w:p w14:paraId="46D9C2EE" w14:textId="31D252FE" w:rsidR="00CF2BF8" w:rsidRDefault="00CC78AC" w:rsidP="00CF2BF8">
      <w:r>
        <w:rPr>
          <w:color w:val="000000" w:themeColor="text1"/>
        </w:rPr>
        <w:fldChar w:fldCharType="begin"/>
      </w:r>
      <w:r>
        <w:rPr>
          <w:color w:val="000000" w:themeColor="text1"/>
        </w:rPr>
        <w:instrText xml:space="preserve"> REF CompanyName </w:instrText>
      </w:r>
      <w:r>
        <w:rPr>
          <w:color w:val="000000" w:themeColor="text1"/>
        </w:rPr>
        <w:fldChar w:fldCharType="end"/>
      </w:r>
      <w:r w:rsidR="00E614C1">
        <w:t xml:space="preserve">proposes </w:t>
      </w:r>
      <w:r w:rsidR="00CF2BF8">
        <w:t xml:space="preserve">continuously monitored </w:t>
      </w:r>
      <w:r w:rsidR="00E614C1">
        <w:t xml:space="preserve">bypass pumping operations </w:t>
      </w:r>
      <w:r w:rsidR="00FF335E">
        <w:t>via:</w:t>
      </w:r>
    </w:p>
    <w:p w14:paraId="2B1804E5" w14:textId="77777777" w:rsidR="00CF2BF8" w:rsidRDefault="00CF2BF8" w:rsidP="00CF2BF8">
      <w:pPr>
        <w:rPr>
          <w:i/>
          <w:iCs/>
          <w:color w:val="0000CC"/>
        </w:rPr>
      </w:pPr>
      <w:r w:rsidRPr="006A5FE0">
        <w:rPr>
          <w:i/>
          <w:iCs/>
          <w:color w:val="0000CC"/>
        </w:rPr>
        <w:t>Check One:</w:t>
      </w: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810"/>
        <w:gridCol w:w="720"/>
        <w:gridCol w:w="6930"/>
      </w:tblGrid>
      <w:tr w:rsidR="00CF2BF8" w14:paraId="4403ECF3" w14:textId="77777777" w:rsidTr="001306A8">
        <w:tc>
          <w:tcPr>
            <w:tcW w:w="985" w:type="dxa"/>
          </w:tcPr>
          <w:p w14:paraId="53809643" w14:textId="42FB5C73" w:rsidR="00CF2BF8" w:rsidRPr="00F64E24" w:rsidRDefault="00A90384" w:rsidP="00D559B2">
            <w:pPr>
              <w:jc w:val="center"/>
              <w:rPr>
                <w:i/>
                <w:iCs/>
                <w:color w:val="0000CC"/>
              </w:rPr>
            </w:pPr>
            <w:sdt>
              <w:sdtPr>
                <w:id w:val="321865187"/>
                <w14:checkbox>
                  <w14:checked w14:val="0"/>
                  <w14:checkedState w14:val="2612" w14:font="MS Gothic"/>
                  <w14:uncheckedState w14:val="2610" w14:font="MS Gothic"/>
                </w14:checkbox>
              </w:sdtPr>
              <w:sdtEndPr/>
              <w:sdtContent>
                <w:r w:rsidR="00CF2BF8" w:rsidRPr="00F64E24">
                  <w:rPr>
                    <w:rFonts w:ascii="MS Gothic" w:eastAsia="MS Gothic" w:hAnsi="MS Gothic" w:hint="eastAsia"/>
                  </w:rPr>
                  <w:t>☐</w:t>
                </w:r>
              </w:sdtContent>
            </w:sdt>
          </w:p>
        </w:tc>
        <w:tc>
          <w:tcPr>
            <w:tcW w:w="8460" w:type="dxa"/>
            <w:gridSpan w:val="3"/>
          </w:tcPr>
          <w:p w14:paraId="071176B7" w14:textId="77777777" w:rsidR="00CF2BF8" w:rsidRDefault="00CF2BF8" w:rsidP="00D559B2">
            <w:r>
              <w:t>A person shall be physically present on site while bypass pumping equipment is in operation.</w:t>
            </w:r>
          </w:p>
        </w:tc>
      </w:tr>
      <w:tr w:rsidR="00CF2BF8" w14:paraId="6266A90F" w14:textId="77777777" w:rsidTr="001306A8">
        <w:trPr>
          <w:trHeight w:val="170"/>
        </w:trPr>
        <w:tc>
          <w:tcPr>
            <w:tcW w:w="985" w:type="dxa"/>
          </w:tcPr>
          <w:p w14:paraId="65A5EF08" w14:textId="77777777" w:rsidR="00CF2BF8" w:rsidRPr="00CF2BF8" w:rsidRDefault="00CF2BF8" w:rsidP="00D559B2">
            <w:pPr>
              <w:rPr>
                <w:i/>
                <w:iCs/>
                <w:color w:val="0000CC"/>
                <w:sz w:val="4"/>
                <w:szCs w:val="2"/>
              </w:rPr>
            </w:pPr>
          </w:p>
        </w:tc>
        <w:tc>
          <w:tcPr>
            <w:tcW w:w="810" w:type="dxa"/>
          </w:tcPr>
          <w:p w14:paraId="29CFEE0F" w14:textId="77777777" w:rsidR="00CF2BF8" w:rsidRPr="00CF2BF8" w:rsidRDefault="00CF2BF8" w:rsidP="00D559B2">
            <w:pPr>
              <w:rPr>
                <w:i/>
                <w:iCs/>
                <w:color w:val="0000CC"/>
                <w:sz w:val="4"/>
                <w:szCs w:val="2"/>
              </w:rPr>
            </w:pPr>
          </w:p>
        </w:tc>
        <w:tc>
          <w:tcPr>
            <w:tcW w:w="720" w:type="dxa"/>
          </w:tcPr>
          <w:p w14:paraId="28EC7B5C" w14:textId="77777777" w:rsidR="00CF2BF8" w:rsidRPr="00CF2BF8" w:rsidRDefault="00CF2BF8" w:rsidP="00D559B2">
            <w:pPr>
              <w:rPr>
                <w:sz w:val="4"/>
                <w:szCs w:val="2"/>
              </w:rPr>
            </w:pPr>
          </w:p>
        </w:tc>
        <w:tc>
          <w:tcPr>
            <w:tcW w:w="6930" w:type="dxa"/>
          </w:tcPr>
          <w:p w14:paraId="13453DF5" w14:textId="77777777" w:rsidR="00CF2BF8" w:rsidRPr="00CF2BF8" w:rsidRDefault="00CF2BF8" w:rsidP="00D559B2">
            <w:pPr>
              <w:rPr>
                <w:sz w:val="4"/>
                <w:szCs w:val="2"/>
              </w:rPr>
            </w:pPr>
          </w:p>
        </w:tc>
      </w:tr>
      <w:tr w:rsidR="00CF2BF8" w14:paraId="36461702" w14:textId="77777777" w:rsidTr="001306A8">
        <w:tc>
          <w:tcPr>
            <w:tcW w:w="985" w:type="dxa"/>
          </w:tcPr>
          <w:p w14:paraId="1770821D" w14:textId="77777777" w:rsidR="00CF2BF8" w:rsidRPr="000533DB" w:rsidRDefault="00CF2BF8" w:rsidP="00D559B2">
            <w:pPr>
              <w:jc w:val="center"/>
              <w:rPr>
                <w:u w:val="single"/>
              </w:rPr>
            </w:pPr>
          </w:p>
        </w:tc>
        <w:tc>
          <w:tcPr>
            <w:tcW w:w="810" w:type="dxa"/>
          </w:tcPr>
          <w:p w14:paraId="523C47F5" w14:textId="77777777" w:rsidR="00CF2BF8" w:rsidRPr="000533DB" w:rsidRDefault="00CF2BF8" w:rsidP="00D559B2">
            <w:pPr>
              <w:ind w:right="-107"/>
              <w:jc w:val="center"/>
              <w:rPr>
                <w:u w:val="single"/>
              </w:rPr>
            </w:pPr>
            <w:r>
              <w:rPr>
                <w:u w:val="single"/>
              </w:rPr>
              <w:t>Yes:</w:t>
            </w:r>
          </w:p>
        </w:tc>
        <w:tc>
          <w:tcPr>
            <w:tcW w:w="720" w:type="dxa"/>
          </w:tcPr>
          <w:p w14:paraId="6DA16F66" w14:textId="77777777" w:rsidR="00CF2BF8" w:rsidRDefault="00CF2BF8" w:rsidP="00D559B2">
            <w:r>
              <w:rPr>
                <w:u w:val="single"/>
              </w:rPr>
              <w:t>No:</w:t>
            </w:r>
          </w:p>
        </w:tc>
        <w:tc>
          <w:tcPr>
            <w:tcW w:w="6930" w:type="dxa"/>
          </w:tcPr>
          <w:p w14:paraId="653B7D62" w14:textId="77777777" w:rsidR="00CF2BF8" w:rsidRDefault="00CF2BF8" w:rsidP="00D559B2"/>
        </w:tc>
      </w:tr>
      <w:tr w:rsidR="00CF2BF8" w14:paraId="76E5EE08" w14:textId="77777777" w:rsidTr="001306A8">
        <w:tc>
          <w:tcPr>
            <w:tcW w:w="985" w:type="dxa"/>
          </w:tcPr>
          <w:p w14:paraId="39ED6B9D" w14:textId="77777777" w:rsidR="00CF2BF8" w:rsidRDefault="00CF2BF8" w:rsidP="00D559B2">
            <w:pPr>
              <w:jc w:val="center"/>
              <w:rPr>
                <w:i/>
                <w:iCs/>
                <w:color w:val="0000CC"/>
              </w:rPr>
            </w:pPr>
          </w:p>
        </w:tc>
        <w:tc>
          <w:tcPr>
            <w:tcW w:w="810" w:type="dxa"/>
          </w:tcPr>
          <w:p w14:paraId="64462F3D" w14:textId="77777777" w:rsidR="00CF2BF8" w:rsidRDefault="00A90384" w:rsidP="00D559B2">
            <w:pPr>
              <w:jc w:val="center"/>
              <w:rPr>
                <w:i/>
                <w:iCs/>
                <w:color w:val="0000CC"/>
              </w:rPr>
            </w:pPr>
            <w:sdt>
              <w:sdtPr>
                <w:id w:val="-1079364302"/>
                <w14:checkbox>
                  <w14:checked w14:val="0"/>
                  <w14:checkedState w14:val="2612" w14:font="MS Gothic"/>
                  <w14:uncheckedState w14:val="2610" w14:font="MS Gothic"/>
                </w14:checkbox>
              </w:sdtPr>
              <w:sdtEndPr/>
              <w:sdtContent>
                <w:r w:rsidR="00CF2BF8">
                  <w:rPr>
                    <w:rFonts w:ascii="MS Gothic" w:eastAsia="MS Gothic" w:hAnsi="MS Gothic" w:hint="eastAsia"/>
                  </w:rPr>
                  <w:t>☐</w:t>
                </w:r>
              </w:sdtContent>
            </w:sdt>
          </w:p>
        </w:tc>
        <w:tc>
          <w:tcPr>
            <w:tcW w:w="720" w:type="dxa"/>
          </w:tcPr>
          <w:p w14:paraId="738F22C1" w14:textId="77777777" w:rsidR="00CF2BF8" w:rsidRDefault="00A90384" w:rsidP="00D559B2">
            <w:sdt>
              <w:sdtPr>
                <w:id w:val="-1150207809"/>
                <w14:checkbox>
                  <w14:checked w14:val="0"/>
                  <w14:checkedState w14:val="2612" w14:font="MS Gothic"/>
                  <w14:uncheckedState w14:val="2610" w14:font="MS Gothic"/>
                </w14:checkbox>
              </w:sdtPr>
              <w:sdtEndPr/>
              <w:sdtContent>
                <w:r w:rsidR="00CF2BF8">
                  <w:rPr>
                    <w:rFonts w:ascii="MS Gothic" w:eastAsia="MS Gothic" w:hAnsi="MS Gothic" w:hint="eastAsia"/>
                  </w:rPr>
                  <w:t>☐</w:t>
                </w:r>
              </w:sdtContent>
            </w:sdt>
          </w:p>
        </w:tc>
        <w:tc>
          <w:tcPr>
            <w:tcW w:w="6930" w:type="dxa"/>
          </w:tcPr>
          <w:p w14:paraId="55354005" w14:textId="77777777" w:rsidR="00CF2BF8" w:rsidRPr="00CF2BF8" w:rsidRDefault="00CF2BF8" w:rsidP="00D559B2">
            <w:pPr>
              <w:rPr>
                <w:sz w:val="22"/>
                <w:szCs w:val="22"/>
              </w:rPr>
            </w:pPr>
            <w:r w:rsidRPr="00CF2BF8">
              <w:rPr>
                <w:sz w:val="22"/>
                <w:szCs w:val="22"/>
              </w:rPr>
              <w:t>Monitoring person shall be trained and qualified to start, stop, refuel, operate, trouble shoot, and maintain the bypass pumping equipment.</w:t>
            </w:r>
          </w:p>
        </w:tc>
      </w:tr>
      <w:tr w:rsidR="00CF2BF8" w14:paraId="35B3F663" w14:textId="77777777" w:rsidTr="001306A8">
        <w:trPr>
          <w:trHeight w:val="890"/>
        </w:trPr>
        <w:tc>
          <w:tcPr>
            <w:tcW w:w="985" w:type="dxa"/>
          </w:tcPr>
          <w:p w14:paraId="6DE9B086" w14:textId="77777777" w:rsidR="00CF2BF8" w:rsidRDefault="00CF2BF8" w:rsidP="00D559B2">
            <w:pPr>
              <w:jc w:val="center"/>
              <w:rPr>
                <w:i/>
                <w:iCs/>
                <w:color w:val="0000CC"/>
              </w:rPr>
            </w:pPr>
          </w:p>
        </w:tc>
        <w:tc>
          <w:tcPr>
            <w:tcW w:w="810" w:type="dxa"/>
          </w:tcPr>
          <w:p w14:paraId="3925FC31" w14:textId="77777777" w:rsidR="00CF2BF8" w:rsidRDefault="00A90384" w:rsidP="00D559B2">
            <w:pPr>
              <w:jc w:val="center"/>
              <w:rPr>
                <w:i/>
                <w:iCs/>
                <w:color w:val="0000CC"/>
              </w:rPr>
            </w:pPr>
            <w:sdt>
              <w:sdtPr>
                <w:id w:val="249704192"/>
                <w14:checkbox>
                  <w14:checked w14:val="0"/>
                  <w14:checkedState w14:val="2612" w14:font="MS Gothic"/>
                  <w14:uncheckedState w14:val="2610" w14:font="MS Gothic"/>
                </w14:checkbox>
              </w:sdtPr>
              <w:sdtEndPr/>
              <w:sdtContent>
                <w:r w:rsidR="00CF2BF8">
                  <w:rPr>
                    <w:rFonts w:ascii="MS Gothic" w:eastAsia="MS Gothic" w:hAnsi="MS Gothic" w:hint="eastAsia"/>
                  </w:rPr>
                  <w:t>☐</w:t>
                </w:r>
              </w:sdtContent>
            </w:sdt>
          </w:p>
        </w:tc>
        <w:tc>
          <w:tcPr>
            <w:tcW w:w="720" w:type="dxa"/>
          </w:tcPr>
          <w:p w14:paraId="0148B2DB" w14:textId="77777777" w:rsidR="00CF2BF8" w:rsidRDefault="00A90384" w:rsidP="00D559B2">
            <w:sdt>
              <w:sdtPr>
                <w:id w:val="1587412826"/>
                <w14:checkbox>
                  <w14:checked w14:val="0"/>
                  <w14:checkedState w14:val="2612" w14:font="MS Gothic"/>
                  <w14:uncheckedState w14:val="2610" w14:font="MS Gothic"/>
                </w14:checkbox>
              </w:sdtPr>
              <w:sdtEndPr/>
              <w:sdtContent>
                <w:r w:rsidR="00CF2BF8">
                  <w:rPr>
                    <w:rFonts w:ascii="MS Gothic" w:eastAsia="MS Gothic" w:hAnsi="MS Gothic" w:hint="eastAsia"/>
                  </w:rPr>
                  <w:t>☐</w:t>
                </w:r>
              </w:sdtContent>
            </w:sdt>
          </w:p>
        </w:tc>
        <w:tc>
          <w:tcPr>
            <w:tcW w:w="6930" w:type="dxa"/>
          </w:tcPr>
          <w:p w14:paraId="5D0220DF" w14:textId="2103FE4C" w:rsidR="00CF2BF8" w:rsidRPr="00CF2BF8" w:rsidRDefault="00CF2BF8" w:rsidP="00D559B2">
            <w:pPr>
              <w:rPr>
                <w:sz w:val="22"/>
                <w:szCs w:val="22"/>
              </w:rPr>
            </w:pPr>
            <w:r w:rsidRPr="00CF2BF8">
              <w:rPr>
                <w:sz w:val="22"/>
                <w:szCs w:val="22"/>
              </w:rPr>
              <w:t>Monitoring person has access to</w:t>
            </w:r>
            <w:r w:rsidR="00E614C1">
              <w:rPr>
                <w:sz w:val="22"/>
                <w:szCs w:val="22"/>
              </w:rPr>
              <w:t xml:space="preserve"> on-site supplies and emergency contact telephone nu</w:t>
            </w:r>
            <w:r w:rsidRPr="00CF2BF8">
              <w:rPr>
                <w:sz w:val="22"/>
                <w:szCs w:val="22"/>
              </w:rPr>
              <w:t>mbers to acquire additional resources to resolve a problem before a sanitary sewer overflow.</w:t>
            </w:r>
          </w:p>
        </w:tc>
      </w:tr>
    </w:tbl>
    <w:p w14:paraId="2A4C20AA" w14:textId="77777777" w:rsidR="00CF2BF8" w:rsidRDefault="00CF2BF8" w:rsidP="00CF2BF8">
      <w:pPr>
        <w:rPr>
          <w:i/>
          <w:iCs/>
          <w:color w:val="0000CC"/>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810"/>
        <w:gridCol w:w="720"/>
        <w:gridCol w:w="6840"/>
      </w:tblGrid>
      <w:tr w:rsidR="00CF2BF8" w14:paraId="5926A60B" w14:textId="77777777" w:rsidTr="0003552A">
        <w:tc>
          <w:tcPr>
            <w:tcW w:w="985" w:type="dxa"/>
          </w:tcPr>
          <w:p w14:paraId="1EC2C4AB" w14:textId="4DD7F783" w:rsidR="00CF2BF8" w:rsidRPr="00F64E24" w:rsidRDefault="00A90384" w:rsidP="00D559B2">
            <w:pPr>
              <w:rPr>
                <w:i/>
                <w:iCs/>
                <w:color w:val="0000CC"/>
              </w:rPr>
            </w:pPr>
            <w:sdt>
              <w:sdtPr>
                <w:id w:val="-1967655947"/>
                <w14:checkbox>
                  <w14:checked w14:val="0"/>
                  <w14:checkedState w14:val="2612" w14:font="MS Gothic"/>
                  <w14:uncheckedState w14:val="2610" w14:font="MS Gothic"/>
                </w14:checkbox>
              </w:sdtPr>
              <w:sdtEndPr/>
              <w:sdtContent>
                <w:r w:rsidR="00E614C1">
                  <w:rPr>
                    <w:rFonts w:ascii="MS Gothic" w:eastAsia="MS Gothic" w:hAnsi="MS Gothic" w:hint="eastAsia"/>
                  </w:rPr>
                  <w:t>☐</w:t>
                </w:r>
              </w:sdtContent>
            </w:sdt>
          </w:p>
        </w:tc>
        <w:tc>
          <w:tcPr>
            <w:tcW w:w="8370" w:type="dxa"/>
            <w:gridSpan w:val="3"/>
          </w:tcPr>
          <w:p w14:paraId="30FF9C94" w14:textId="77777777" w:rsidR="00CF2BF8" w:rsidRDefault="00CF2BF8" w:rsidP="00D559B2">
            <w:r>
              <w:t>An automatic dialer alarm system.</w:t>
            </w:r>
          </w:p>
        </w:tc>
      </w:tr>
      <w:tr w:rsidR="00CF2BF8" w14:paraId="1025A14F" w14:textId="77777777" w:rsidTr="0003552A">
        <w:tc>
          <w:tcPr>
            <w:tcW w:w="985" w:type="dxa"/>
          </w:tcPr>
          <w:p w14:paraId="3ABCCA64" w14:textId="77777777" w:rsidR="00CF2BF8" w:rsidRPr="00CF2BF8" w:rsidRDefault="00CF2BF8" w:rsidP="00D559B2">
            <w:pPr>
              <w:rPr>
                <w:i/>
                <w:iCs/>
                <w:color w:val="0000CC"/>
                <w:sz w:val="4"/>
                <w:szCs w:val="2"/>
              </w:rPr>
            </w:pPr>
          </w:p>
        </w:tc>
        <w:tc>
          <w:tcPr>
            <w:tcW w:w="810" w:type="dxa"/>
          </w:tcPr>
          <w:p w14:paraId="77AD225C" w14:textId="77777777" w:rsidR="00CF2BF8" w:rsidRPr="00CF2BF8" w:rsidRDefault="00CF2BF8" w:rsidP="00D559B2">
            <w:pPr>
              <w:rPr>
                <w:i/>
                <w:iCs/>
                <w:color w:val="0000CC"/>
                <w:sz w:val="4"/>
                <w:szCs w:val="2"/>
              </w:rPr>
            </w:pPr>
          </w:p>
        </w:tc>
        <w:tc>
          <w:tcPr>
            <w:tcW w:w="720" w:type="dxa"/>
          </w:tcPr>
          <w:p w14:paraId="480C20ED" w14:textId="77777777" w:rsidR="00CF2BF8" w:rsidRPr="00CF2BF8" w:rsidRDefault="00CF2BF8" w:rsidP="00D559B2">
            <w:pPr>
              <w:rPr>
                <w:i/>
                <w:iCs/>
                <w:color w:val="0000CC"/>
                <w:sz w:val="4"/>
                <w:szCs w:val="2"/>
              </w:rPr>
            </w:pPr>
          </w:p>
        </w:tc>
        <w:tc>
          <w:tcPr>
            <w:tcW w:w="6840" w:type="dxa"/>
          </w:tcPr>
          <w:p w14:paraId="14580788" w14:textId="77777777" w:rsidR="00CF2BF8" w:rsidRPr="00CF2BF8" w:rsidRDefault="00CF2BF8" w:rsidP="00D559B2">
            <w:pPr>
              <w:rPr>
                <w:i/>
                <w:iCs/>
                <w:color w:val="0000CC"/>
                <w:sz w:val="4"/>
                <w:szCs w:val="2"/>
              </w:rPr>
            </w:pPr>
          </w:p>
        </w:tc>
      </w:tr>
      <w:tr w:rsidR="00CF2BF8" w14:paraId="5ECDE874" w14:textId="77777777" w:rsidTr="0003552A">
        <w:tc>
          <w:tcPr>
            <w:tcW w:w="985" w:type="dxa"/>
          </w:tcPr>
          <w:p w14:paraId="0EAA1052" w14:textId="77777777" w:rsidR="00CF2BF8" w:rsidRDefault="00CF2BF8" w:rsidP="00D559B2">
            <w:pPr>
              <w:rPr>
                <w:i/>
                <w:iCs/>
                <w:color w:val="0000CC"/>
              </w:rPr>
            </w:pPr>
          </w:p>
        </w:tc>
        <w:tc>
          <w:tcPr>
            <w:tcW w:w="810" w:type="dxa"/>
          </w:tcPr>
          <w:p w14:paraId="2D40CB3E" w14:textId="77777777" w:rsidR="00CF2BF8" w:rsidRDefault="00CF2BF8" w:rsidP="00D559B2">
            <w:pPr>
              <w:rPr>
                <w:i/>
                <w:iCs/>
                <w:color w:val="0000CC"/>
              </w:rPr>
            </w:pPr>
            <w:r>
              <w:rPr>
                <w:u w:val="single"/>
              </w:rPr>
              <w:t>Yes:</w:t>
            </w:r>
          </w:p>
        </w:tc>
        <w:tc>
          <w:tcPr>
            <w:tcW w:w="720" w:type="dxa"/>
          </w:tcPr>
          <w:p w14:paraId="29C1DEDE" w14:textId="77777777" w:rsidR="00CF2BF8" w:rsidRDefault="00CF2BF8" w:rsidP="00D559B2">
            <w:pPr>
              <w:rPr>
                <w:i/>
                <w:iCs/>
                <w:color w:val="0000CC"/>
              </w:rPr>
            </w:pPr>
            <w:r>
              <w:rPr>
                <w:u w:val="single"/>
              </w:rPr>
              <w:t>No:</w:t>
            </w:r>
          </w:p>
        </w:tc>
        <w:tc>
          <w:tcPr>
            <w:tcW w:w="6840" w:type="dxa"/>
          </w:tcPr>
          <w:p w14:paraId="0D8FC038" w14:textId="77777777" w:rsidR="00CF2BF8" w:rsidRDefault="00CF2BF8" w:rsidP="00D559B2">
            <w:pPr>
              <w:rPr>
                <w:i/>
                <w:iCs/>
                <w:color w:val="0000CC"/>
              </w:rPr>
            </w:pPr>
          </w:p>
        </w:tc>
      </w:tr>
      <w:tr w:rsidR="00CF2BF8" w14:paraId="17DABF65" w14:textId="77777777" w:rsidTr="0003552A">
        <w:tc>
          <w:tcPr>
            <w:tcW w:w="985" w:type="dxa"/>
          </w:tcPr>
          <w:p w14:paraId="1C5B8841" w14:textId="77777777" w:rsidR="00CF2BF8" w:rsidRDefault="00CF2BF8" w:rsidP="00D559B2">
            <w:pPr>
              <w:rPr>
                <w:i/>
                <w:iCs/>
                <w:color w:val="0000CC"/>
              </w:rPr>
            </w:pPr>
          </w:p>
        </w:tc>
        <w:tc>
          <w:tcPr>
            <w:tcW w:w="810" w:type="dxa"/>
          </w:tcPr>
          <w:p w14:paraId="7E86DE7B" w14:textId="6BD3ADC2" w:rsidR="00CF2BF8" w:rsidRDefault="00A90384" w:rsidP="00D559B2">
            <w:pPr>
              <w:rPr>
                <w:i/>
                <w:iCs/>
                <w:color w:val="0000CC"/>
              </w:rPr>
            </w:pPr>
            <w:sdt>
              <w:sdtPr>
                <w:id w:val="-248349495"/>
                <w14:checkbox>
                  <w14:checked w14:val="0"/>
                  <w14:checkedState w14:val="2612" w14:font="MS Gothic"/>
                  <w14:uncheckedState w14:val="2610" w14:font="MS Gothic"/>
                </w14:checkbox>
              </w:sdtPr>
              <w:sdtEndPr/>
              <w:sdtContent>
                <w:r w:rsidR="00E614C1">
                  <w:rPr>
                    <w:rFonts w:ascii="MS Gothic" w:eastAsia="MS Gothic" w:hAnsi="MS Gothic" w:hint="eastAsia"/>
                  </w:rPr>
                  <w:t>☐</w:t>
                </w:r>
              </w:sdtContent>
            </w:sdt>
          </w:p>
        </w:tc>
        <w:tc>
          <w:tcPr>
            <w:tcW w:w="720" w:type="dxa"/>
          </w:tcPr>
          <w:p w14:paraId="17120FB8" w14:textId="77777777" w:rsidR="00CF2BF8" w:rsidRDefault="00A90384" w:rsidP="00D559B2">
            <w:sdt>
              <w:sdtPr>
                <w:id w:val="-1797139295"/>
                <w14:checkbox>
                  <w14:checked w14:val="0"/>
                  <w14:checkedState w14:val="2612" w14:font="MS Gothic"/>
                  <w14:uncheckedState w14:val="2610" w14:font="MS Gothic"/>
                </w14:checkbox>
              </w:sdtPr>
              <w:sdtEndPr/>
              <w:sdtContent>
                <w:r w:rsidR="00CF2BF8">
                  <w:rPr>
                    <w:rFonts w:ascii="MS Gothic" w:eastAsia="MS Gothic" w:hAnsi="MS Gothic" w:hint="eastAsia"/>
                  </w:rPr>
                  <w:t>☐</w:t>
                </w:r>
              </w:sdtContent>
            </w:sdt>
          </w:p>
        </w:tc>
        <w:tc>
          <w:tcPr>
            <w:tcW w:w="6840" w:type="dxa"/>
          </w:tcPr>
          <w:p w14:paraId="2AF1C336" w14:textId="0AE76E50" w:rsidR="00CF2BF8" w:rsidRPr="00CF2BF8" w:rsidRDefault="00CF2BF8" w:rsidP="00D559B2">
            <w:pPr>
              <w:rPr>
                <w:sz w:val="22"/>
                <w:szCs w:val="18"/>
              </w:rPr>
            </w:pPr>
            <w:r w:rsidRPr="00CF2BF8">
              <w:rPr>
                <w:sz w:val="22"/>
                <w:szCs w:val="18"/>
              </w:rPr>
              <w:t xml:space="preserve">Each primary pump and backup pump </w:t>
            </w:r>
            <w:r w:rsidR="00FF335E" w:rsidRPr="00CF2BF8">
              <w:rPr>
                <w:sz w:val="22"/>
                <w:szCs w:val="18"/>
              </w:rPr>
              <w:t>are</w:t>
            </w:r>
            <w:r w:rsidRPr="00CF2BF8">
              <w:rPr>
                <w:sz w:val="22"/>
                <w:szCs w:val="18"/>
              </w:rPr>
              <w:t xml:space="preserve"> equipped with its own auto dialer system.  Auto dialers are not shared between pumps.</w:t>
            </w:r>
          </w:p>
        </w:tc>
      </w:tr>
      <w:tr w:rsidR="00CF2BF8" w14:paraId="5A4DD5A4" w14:textId="77777777" w:rsidTr="0003552A">
        <w:tc>
          <w:tcPr>
            <w:tcW w:w="985" w:type="dxa"/>
          </w:tcPr>
          <w:p w14:paraId="3DED31D3" w14:textId="77777777" w:rsidR="00CF2BF8" w:rsidRDefault="00CF2BF8" w:rsidP="00D559B2">
            <w:pPr>
              <w:rPr>
                <w:i/>
                <w:iCs/>
                <w:color w:val="0000CC"/>
              </w:rPr>
            </w:pPr>
          </w:p>
        </w:tc>
        <w:tc>
          <w:tcPr>
            <w:tcW w:w="810" w:type="dxa"/>
          </w:tcPr>
          <w:p w14:paraId="4F9D44F7" w14:textId="396F1653" w:rsidR="00CF2BF8" w:rsidRDefault="00A90384" w:rsidP="00D559B2">
            <w:pPr>
              <w:rPr>
                <w:i/>
                <w:iCs/>
                <w:color w:val="0000CC"/>
              </w:rPr>
            </w:pPr>
            <w:sdt>
              <w:sdtPr>
                <w:id w:val="-1988318940"/>
                <w14:checkbox>
                  <w14:checked w14:val="0"/>
                  <w14:checkedState w14:val="2612" w14:font="MS Gothic"/>
                  <w14:uncheckedState w14:val="2610" w14:font="MS Gothic"/>
                </w14:checkbox>
              </w:sdtPr>
              <w:sdtEndPr/>
              <w:sdtContent>
                <w:r w:rsidR="00E614C1">
                  <w:rPr>
                    <w:rFonts w:ascii="MS Gothic" w:eastAsia="MS Gothic" w:hAnsi="MS Gothic" w:hint="eastAsia"/>
                  </w:rPr>
                  <w:t>☐</w:t>
                </w:r>
              </w:sdtContent>
            </w:sdt>
          </w:p>
        </w:tc>
        <w:tc>
          <w:tcPr>
            <w:tcW w:w="720" w:type="dxa"/>
          </w:tcPr>
          <w:p w14:paraId="5F6BA559" w14:textId="77777777" w:rsidR="00CF2BF8" w:rsidRDefault="00A90384" w:rsidP="00D559B2">
            <w:sdt>
              <w:sdtPr>
                <w:id w:val="664286011"/>
                <w14:checkbox>
                  <w14:checked w14:val="0"/>
                  <w14:checkedState w14:val="2612" w14:font="MS Gothic"/>
                  <w14:uncheckedState w14:val="2610" w14:font="MS Gothic"/>
                </w14:checkbox>
              </w:sdtPr>
              <w:sdtEndPr/>
              <w:sdtContent>
                <w:r w:rsidR="00CF2BF8">
                  <w:rPr>
                    <w:rFonts w:ascii="MS Gothic" w:eastAsia="MS Gothic" w:hAnsi="MS Gothic" w:hint="eastAsia"/>
                  </w:rPr>
                  <w:t>☐</w:t>
                </w:r>
              </w:sdtContent>
            </w:sdt>
          </w:p>
        </w:tc>
        <w:tc>
          <w:tcPr>
            <w:tcW w:w="6840" w:type="dxa"/>
          </w:tcPr>
          <w:p w14:paraId="3FB33D92" w14:textId="6A0993A1" w:rsidR="00CF2BF8" w:rsidRPr="00CF2BF8" w:rsidRDefault="00CF2BF8" w:rsidP="00D559B2">
            <w:pPr>
              <w:rPr>
                <w:sz w:val="22"/>
                <w:szCs w:val="18"/>
              </w:rPr>
            </w:pPr>
            <w:r w:rsidRPr="00CF2BF8">
              <w:rPr>
                <w:sz w:val="22"/>
                <w:szCs w:val="18"/>
              </w:rPr>
              <w:t>The suction manhole has enough hold</w:t>
            </w:r>
            <w:r w:rsidR="00E614C1">
              <w:rPr>
                <w:sz w:val="22"/>
                <w:szCs w:val="18"/>
              </w:rPr>
              <w:t>ing</w:t>
            </w:r>
            <w:r w:rsidRPr="00CF2BF8">
              <w:rPr>
                <w:sz w:val="22"/>
                <w:szCs w:val="18"/>
              </w:rPr>
              <w:t xml:space="preserve"> volume to permit the emergency contacts to arrive on site and initiate corrective action before a sanitary sewer overflow</w:t>
            </w:r>
          </w:p>
        </w:tc>
      </w:tr>
      <w:tr w:rsidR="00CF2BF8" w14:paraId="611FE9F8" w14:textId="77777777" w:rsidTr="0003552A">
        <w:tc>
          <w:tcPr>
            <w:tcW w:w="985" w:type="dxa"/>
          </w:tcPr>
          <w:p w14:paraId="7709D8FB" w14:textId="77777777" w:rsidR="00CF2BF8" w:rsidRDefault="00CF2BF8" w:rsidP="00D559B2">
            <w:pPr>
              <w:rPr>
                <w:i/>
                <w:iCs/>
                <w:color w:val="0000CC"/>
              </w:rPr>
            </w:pPr>
          </w:p>
        </w:tc>
        <w:tc>
          <w:tcPr>
            <w:tcW w:w="810" w:type="dxa"/>
          </w:tcPr>
          <w:p w14:paraId="4FD5FE4F" w14:textId="7A6C8319" w:rsidR="00CF2BF8" w:rsidRDefault="00A90384" w:rsidP="00D559B2">
            <w:pPr>
              <w:rPr>
                <w:i/>
                <w:iCs/>
                <w:color w:val="0000CC"/>
              </w:rPr>
            </w:pPr>
            <w:sdt>
              <w:sdtPr>
                <w:id w:val="-1518456951"/>
                <w14:checkbox>
                  <w14:checked w14:val="0"/>
                  <w14:checkedState w14:val="2612" w14:font="MS Gothic"/>
                  <w14:uncheckedState w14:val="2610" w14:font="MS Gothic"/>
                </w14:checkbox>
              </w:sdtPr>
              <w:sdtEndPr/>
              <w:sdtContent>
                <w:r w:rsidR="00E614C1">
                  <w:rPr>
                    <w:rFonts w:ascii="MS Gothic" w:eastAsia="MS Gothic" w:hAnsi="MS Gothic" w:hint="eastAsia"/>
                  </w:rPr>
                  <w:t>☐</w:t>
                </w:r>
              </w:sdtContent>
            </w:sdt>
          </w:p>
        </w:tc>
        <w:tc>
          <w:tcPr>
            <w:tcW w:w="720" w:type="dxa"/>
          </w:tcPr>
          <w:p w14:paraId="5F89F08B" w14:textId="77777777" w:rsidR="00CF2BF8" w:rsidRDefault="00A90384" w:rsidP="00D559B2">
            <w:sdt>
              <w:sdtPr>
                <w:id w:val="-507066648"/>
                <w14:checkbox>
                  <w14:checked w14:val="0"/>
                  <w14:checkedState w14:val="2612" w14:font="MS Gothic"/>
                  <w14:uncheckedState w14:val="2610" w14:font="MS Gothic"/>
                </w14:checkbox>
              </w:sdtPr>
              <w:sdtEndPr/>
              <w:sdtContent>
                <w:r w:rsidR="00CF2BF8">
                  <w:rPr>
                    <w:rFonts w:ascii="MS Gothic" w:eastAsia="MS Gothic" w:hAnsi="MS Gothic" w:hint="eastAsia"/>
                  </w:rPr>
                  <w:t>☐</w:t>
                </w:r>
              </w:sdtContent>
            </w:sdt>
          </w:p>
        </w:tc>
        <w:tc>
          <w:tcPr>
            <w:tcW w:w="6840" w:type="dxa"/>
          </w:tcPr>
          <w:p w14:paraId="49DDE827" w14:textId="77777777" w:rsidR="00CF2BF8" w:rsidRPr="00CF2BF8" w:rsidRDefault="00CF2BF8" w:rsidP="00D559B2">
            <w:pPr>
              <w:rPr>
                <w:sz w:val="22"/>
                <w:szCs w:val="18"/>
              </w:rPr>
            </w:pPr>
            <w:r w:rsidRPr="00CF2BF8">
              <w:rPr>
                <w:sz w:val="22"/>
                <w:szCs w:val="18"/>
              </w:rPr>
              <w:t>A minimum of three emergency contacts shall be programmed in the auto dialer.</w:t>
            </w:r>
          </w:p>
        </w:tc>
      </w:tr>
      <w:tr w:rsidR="00CF2BF8" w14:paraId="2D6FF2E1" w14:textId="77777777" w:rsidTr="0003552A">
        <w:tc>
          <w:tcPr>
            <w:tcW w:w="985" w:type="dxa"/>
          </w:tcPr>
          <w:p w14:paraId="205FCC14" w14:textId="77777777" w:rsidR="00CF2BF8" w:rsidRDefault="00CF2BF8" w:rsidP="00D559B2">
            <w:pPr>
              <w:rPr>
                <w:i/>
                <w:iCs/>
                <w:color w:val="0000CC"/>
              </w:rPr>
            </w:pPr>
          </w:p>
        </w:tc>
        <w:tc>
          <w:tcPr>
            <w:tcW w:w="810" w:type="dxa"/>
          </w:tcPr>
          <w:p w14:paraId="1624CDD8" w14:textId="65FDD9DA" w:rsidR="00CF2BF8" w:rsidRDefault="00A90384" w:rsidP="00D559B2">
            <w:pPr>
              <w:rPr>
                <w:i/>
                <w:iCs/>
                <w:color w:val="0000CC"/>
              </w:rPr>
            </w:pPr>
            <w:sdt>
              <w:sdtPr>
                <w:id w:val="279465514"/>
                <w14:checkbox>
                  <w14:checked w14:val="0"/>
                  <w14:checkedState w14:val="2612" w14:font="MS Gothic"/>
                  <w14:uncheckedState w14:val="2610" w14:font="MS Gothic"/>
                </w14:checkbox>
              </w:sdtPr>
              <w:sdtEndPr/>
              <w:sdtContent>
                <w:r w:rsidR="00E614C1">
                  <w:rPr>
                    <w:rFonts w:ascii="MS Gothic" w:eastAsia="MS Gothic" w:hAnsi="MS Gothic" w:hint="eastAsia"/>
                  </w:rPr>
                  <w:t>☐</w:t>
                </w:r>
              </w:sdtContent>
            </w:sdt>
          </w:p>
        </w:tc>
        <w:tc>
          <w:tcPr>
            <w:tcW w:w="720" w:type="dxa"/>
          </w:tcPr>
          <w:p w14:paraId="1CF9A240" w14:textId="77777777" w:rsidR="00CF2BF8" w:rsidRDefault="00A90384" w:rsidP="00D559B2">
            <w:sdt>
              <w:sdtPr>
                <w:id w:val="-39745747"/>
                <w14:checkbox>
                  <w14:checked w14:val="0"/>
                  <w14:checkedState w14:val="2612" w14:font="MS Gothic"/>
                  <w14:uncheckedState w14:val="2610" w14:font="MS Gothic"/>
                </w14:checkbox>
              </w:sdtPr>
              <w:sdtEndPr/>
              <w:sdtContent>
                <w:r w:rsidR="00CF2BF8">
                  <w:rPr>
                    <w:rFonts w:ascii="MS Gothic" w:eastAsia="MS Gothic" w:hAnsi="MS Gothic" w:hint="eastAsia"/>
                  </w:rPr>
                  <w:t>☐</w:t>
                </w:r>
              </w:sdtContent>
            </w:sdt>
          </w:p>
        </w:tc>
        <w:tc>
          <w:tcPr>
            <w:tcW w:w="6840" w:type="dxa"/>
          </w:tcPr>
          <w:p w14:paraId="2FD22F5E" w14:textId="77777777" w:rsidR="00CF2BF8" w:rsidRPr="00CF2BF8" w:rsidRDefault="00CF2BF8" w:rsidP="00D559B2">
            <w:pPr>
              <w:rPr>
                <w:sz w:val="22"/>
                <w:szCs w:val="18"/>
              </w:rPr>
            </w:pPr>
            <w:r w:rsidRPr="00CF2BF8">
              <w:rPr>
                <w:sz w:val="22"/>
                <w:szCs w:val="18"/>
              </w:rPr>
              <w:t>The first emergency contact shall have a response time to arrive at the site no greater than 0.5 hour.</w:t>
            </w:r>
          </w:p>
        </w:tc>
      </w:tr>
      <w:tr w:rsidR="00CF2BF8" w14:paraId="27545458" w14:textId="77777777" w:rsidTr="0003552A">
        <w:tc>
          <w:tcPr>
            <w:tcW w:w="985" w:type="dxa"/>
          </w:tcPr>
          <w:p w14:paraId="3AC57163" w14:textId="77777777" w:rsidR="00CF2BF8" w:rsidRDefault="00CF2BF8" w:rsidP="00D559B2">
            <w:pPr>
              <w:rPr>
                <w:i/>
                <w:iCs/>
                <w:color w:val="0000CC"/>
              </w:rPr>
            </w:pPr>
          </w:p>
        </w:tc>
        <w:tc>
          <w:tcPr>
            <w:tcW w:w="810" w:type="dxa"/>
          </w:tcPr>
          <w:p w14:paraId="439BC007" w14:textId="25044CF7" w:rsidR="00CF2BF8" w:rsidRDefault="00A90384" w:rsidP="00D559B2">
            <w:pPr>
              <w:rPr>
                <w:i/>
                <w:iCs/>
                <w:color w:val="0000CC"/>
              </w:rPr>
            </w:pPr>
            <w:sdt>
              <w:sdtPr>
                <w:id w:val="1822537102"/>
                <w14:checkbox>
                  <w14:checked w14:val="0"/>
                  <w14:checkedState w14:val="2612" w14:font="MS Gothic"/>
                  <w14:uncheckedState w14:val="2610" w14:font="MS Gothic"/>
                </w14:checkbox>
              </w:sdtPr>
              <w:sdtEndPr/>
              <w:sdtContent>
                <w:r w:rsidR="00E614C1">
                  <w:rPr>
                    <w:rFonts w:ascii="MS Gothic" w:eastAsia="MS Gothic" w:hAnsi="MS Gothic" w:hint="eastAsia"/>
                  </w:rPr>
                  <w:t>☐</w:t>
                </w:r>
              </w:sdtContent>
            </w:sdt>
          </w:p>
        </w:tc>
        <w:tc>
          <w:tcPr>
            <w:tcW w:w="720" w:type="dxa"/>
          </w:tcPr>
          <w:p w14:paraId="492296F2" w14:textId="77777777" w:rsidR="00CF2BF8" w:rsidRDefault="00A90384" w:rsidP="00D559B2">
            <w:pPr>
              <w:rPr>
                <w:i/>
                <w:iCs/>
                <w:color w:val="0000CC"/>
              </w:rPr>
            </w:pPr>
            <w:sdt>
              <w:sdtPr>
                <w:id w:val="1893691672"/>
                <w14:checkbox>
                  <w14:checked w14:val="0"/>
                  <w14:checkedState w14:val="2612" w14:font="MS Gothic"/>
                  <w14:uncheckedState w14:val="2610" w14:font="MS Gothic"/>
                </w14:checkbox>
              </w:sdtPr>
              <w:sdtEndPr/>
              <w:sdtContent>
                <w:r w:rsidR="00CF2BF8">
                  <w:rPr>
                    <w:rFonts w:ascii="MS Gothic" w:eastAsia="MS Gothic" w:hAnsi="MS Gothic" w:hint="eastAsia"/>
                  </w:rPr>
                  <w:t>☐</w:t>
                </w:r>
              </w:sdtContent>
            </w:sdt>
          </w:p>
        </w:tc>
        <w:tc>
          <w:tcPr>
            <w:tcW w:w="6840" w:type="dxa"/>
          </w:tcPr>
          <w:p w14:paraId="4F05A9EA" w14:textId="77777777" w:rsidR="00CF2BF8" w:rsidRPr="00CF2BF8" w:rsidRDefault="00CF2BF8" w:rsidP="00D559B2">
            <w:pPr>
              <w:rPr>
                <w:sz w:val="22"/>
                <w:szCs w:val="18"/>
              </w:rPr>
            </w:pPr>
            <w:r w:rsidRPr="00CF2BF8">
              <w:rPr>
                <w:sz w:val="22"/>
                <w:szCs w:val="18"/>
              </w:rPr>
              <w:t>The backup emergency contacts shall have a response time to arrive at the site no greater than 1.0 hour.</w:t>
            </w:r>
          </w:p>
        </w:tc>
      </w:tr>
      <w:tr w:rsidR="00CF2BF8" w14:paraId="0782EB4A" w14:textId="77777777" w:rsidTr="0003552A">
        <w:tc>
          <w:tcPr>
            <w:tcW w:w="985" w:type="dxa"/>
          </w:tcPr>
          <w:p w14:paraId="693481BE" w14:textId="77777777" w:rsidR="00CF2BF8" w:rsidRDefault="00CF2BF8" w:rsidP="00D559B2">
            <w:pPr>
              <w:rPr>
                <w:i/>
                <w:iCs/>
                <w:color w:val="0000CC"/>
              </w:rPr>
            </w:pPr>
          </w:p>
        </w:tc>
        <w:tc>
          <w:tcPr>
            <w:tcW w:w="810" w:type="dxa"/>
          </w:tcPr>
          <w:p w14:paraId="1E6244B2" w14:textId="4E904100" w:rsidR="00CF2BF8" w:rsidRDefault="00A90384" w:rsidP="00D559B2">
            <w:pPr>
              <w:rPr>
                <w:i/>
                <w:iCs/>
                <w:color w:val="0000CC"/>
              </w:rPr>
            </w:pPr>
            <w:sdt>
              <w:sdtPr>
                <w:id w:val="1692883171"/>
                <w14:checkbox>
                  <w14:checked w14:val="0"/>
                  <w14:checkedState w14:val="2612" w14:font="MS Gothic"/>
                  <w14:uncheckedState w14:val="2610" w14:font="MS Gothic"/>
                </w14:checkbox>
              </w:sdtPr>
              <w:sdtEndPr/>
              <w:sdtContent>
                <w:r w:rsidR="00E614C1">
                  <w:rPr>
                    <w:rFonts w:ascii="MS Gothic" w:eastAsia="MS Gothic" w:hAnsi="MS Gothic" w:hint="eastAsia"/>
                  </w:rPr>
                  <w:t>☐</w:t>
                </w:r>
              </w:sdtContent>
            </w:sdt>
          </w:p>
        </w:tc>
        <w:tc>
          <w:tcPr>
            <w:tcW w:w="720" w:type="dxa"/>
          </w:tcPr>
          <w:p w14:paraId="3AF21F01" w14:textId="77777777" w:rsidR="00CF2BF8" w:rsidRDefault="00A90384" w:rsidP="00D559B2">
            <w:pPr>
              <w:rPr>
                <w:i/>
                <w:iCs/>
                <w:color w:val="0000CC"/>
              </w:rPr>
            </w:pPr>
            <w:sdt>
              <w:sdtPr>
                <w:id w:val="1661195205"/>
                <w14:checkbox>
                  <w14:checked w14:val="0"/>
                  <w14:checkedState w14:val="2612" w14:font="MS Gothic"/>
                  <w14:uncheckedState w14:val="2610" w14:font="MS Gothic"/>
                </w14:checkbox>
              </w:sdtPr>
              <w:sdtEndPr/>
              <w:sdtContent>
                <w:r w:rsidR="00CF2BF8">
                  <w:rPr>
                    <w:rFonts w:ascii="MS Gothic" w:eastAsia="MS Gothic" w:hAnsi="MS Gothic" w:hint="eastAsia"/>
                  </w:rPr>
                  <w:t>☐</w:t>
                </w:r>
              </w:sdtContent>
            </w:sdt>
          </w:p>
        </w:tc>
        <w:tc>
          <w:tcPr>
            <w:tcW w:w="6840" w:type="dxa"/>
          </w:tcPr>
          <w:p w14:paraId="759C47FF" w14:textId="77777777" w:rsidR="00CF2BF8" w:rsidRPr="00CF2BF8" w:rsidRDefault="00CF2BF8" w:rsidP="00D559B2">
            <w:pPr>
              <w:rPr>
                <w:i/>
                <w:iCs/>
                <w:color w:val="0000CC"/>
                <w:sz w:val="22"/>
                <w:szCs w:val="18"/>
              </w:rPr>
            </w:pPr>
            <w:r w:rsidRPr="00CF2BF8">
              <w:rPr>
                <w:sz w:val="22"/>
                <w:szCs w:val="18"/>
              </w:rPr>
              <w:t>Each emergency contact shall be trained and qualified to start, stop, refuel, operate, trouble shoot, and maintain the bypass pumping equipment.</w:t>
            </w:r>
          </w:p>
        </w:tc>
      </w:tr>
    </w:tbl>
    <w:p w14:paraId="766320D8" w14:textId="4EDC3C2A" w:rsidR="00E614C1" w:rsidRDefault="00E614C1" w:rsidP="00E614C1"/>
    <w:p w14:paraId="62AC1117" w14:textId="77777777" w:rsidR="00E614C1" w:rsidRPr="006403F5" w:rsidRDefault="00E614C1" w:rsidP="00E614C1">
      <w:pPr>
        <w:pStyle w:val="Heading1"/>
      </w:pPr>
      <w:bookmarkStart w:id="30" w:name="_Toc107911797"/>
      <w:r>
        <w:lastRenderedPageBreak/>
        <w:t>Sanitary Sewer System evaluation</w:t>
      </w:r>
      <w:bookmarkEnd w:id="30"/>
    </w:p>
    <w:p w14:paraId="7E187CAD" w14:textId="77777777" w:rsidR="00E614C1" w:rsidRDefault="00E614C1" w:rsidP="00E614C1">
      <w:pPr>
        <w:pStyle w:val="Heading2"/>
      </w:pPr>
      <w:bookmarkStart w:id="31" w:name="_Toc107911798"/>
      <w:r>
        <w:t>Suction Manhole Evaluation</w:t>
      </w:r>
      <w:bookmarkEnd w:id="31"/>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392"/>
        <w:gridCol w:w="2268"/>
      </w:tblGrid>
      <w:tr w:rsidR="00D47F38" w14:paraId="099A23B1" w14:textId="77777777" w:rsidTr="00D559B2">
        <w:tc>
          <w:tcPr>
            <w:tcW w:w="3510" w:type="dxa"/>
          </w:tcPr>
          <w:p w14:paraId="65753A6A" w14:textId="77777777" w:rsidR="00D47F38" w:rsidRDefault="00D47F38" w:rsidP="00D559B2">
            <w:pPr>
              <w:spacing w:after="240"/>
            </w:pPr>
            <w:r>
              <w:t>Suction Manhole ID:</w:t>
            </w:r>
          </w:p>
        </w:tc>
        <w:tc>
          <w:tcPr>
            <w:tcW w:w="4392" w:type="dxa"/>
          </w:tcPr>
          <w:p w14:paraId="358B0445" w14:textId="6020076E" w:rsidR="00D47F38" w:rsidRDefault="00CC78AC" w:rsidP="00D559B2">
            <w:pPr>
              <w:spacing w:after="240"/>
            </w:pPr>
            <w:r>
              <w:fldChar w:fldCharType="begin"/>
            </w:r>
            <w:r>
              <w:instrText xml:space="preserve"> REF SuctionMHID </w:instrText>
            </w:r>
            <w:r>
              <w:fldChar w:fldCharType="end"/>
            </w:r>
          </w:p>
        </w:tc>
        <w:tc>
          <w:tcPr>
            <w:tcW w:w="2268" w:type="dxa"/>
          </w:tcPr>
          <w:p w14:paraId="312F95FF" w14:textId="77777777" w:rsidR="00D47F38" w:rsidRDefault="00D47F38" w:rsidP="00D559B2">
            <w:pPr>
              <w:spacing w:after="240"/>
            </w:pPr>
          </w:p>
        </w:tc>
      </w:tr>
    </w:tbl>
    <w:p w14:paraId="0839C969" w14:textId="77777777" w:rsidR="00E14D9F" w:rsidRPr="006A5FE0" w:rsidRDefault="00E14D9F" w:rsidP="00E14D9F">
      <w:pPr>
        <w:rPr>
          <w:i/>
          <w:iCs/>
          <w:color w:val="0000CC"/>
        </w:rPr>
      </w:pPr>
      <w:r>
        <w:rPr>
          <w:i/>
          <w:iCs/>
          <w:color w:val="0000CC"/>
        </w:rPr>
        <w:t>Response must be provided for each item</w:t>
      </w:r>
      <w:r w:rsidRPr="006A5FE0">
        <w:rPr>
          <w:i/>
          <w:iCs/>
          <w:color w:val="0000CC"/>
        </w:rPr>
        <w:t>:</w:t>
      </w: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1350"/>
        <w:gridCol w:w="7560"/>
      </w:tblGrid>
      <w:tr w:rsidR="00E14D9F" w14:paraId="60935648" w14:textId="77777777" w:rsidTr="00FB6DC7">
        <w:tc>
          <w:tcPr>
            <w:tcW w:w="895" w:type="dxa"/>
            <w:vAlign w:val="center"/>
          </w:tcPr>
          <w:p w14:paraId="2BF07ED0" w14:textId="77777777" w:rsidR="00E14D9F" w:rsidRPr="007376BB" w:rsidRDefault="00E14D9F" w:rsidP="00D559B2">
            <w:pPr>
              <w:spacing w:after="120"/>
              <w:jc w:val="center"/>
              <w:rPr>
                <w:u w:val="single"/>
              </w:rPr>
            </w:pPr>
            <w:r w:rsidRPr="007376BB">
              <w:rPr>
                <w:u w:val="single"/>
              </w:rPr>
              <w:t>Yes:</w:t>
            </w:r>
          </w:p>
        </w:tc>
        <w:tc>
          <w:tcPr>
            <w:tcW w:w="1350" w:type="dxa"/>
            <w:vAlign w:val="center"/>
          </w:tcPr>
          <w:p w14:paraId="443DB7D8" w14:textId="77777777" w:rsidR="00E14D9F" w:rsidRPr="007376BB" w:rsidRDefault="00E14D9F" w:rsidP="00D559B2">
            <w:pPr>
              <w:spacing w:after="120"/>
              <w:jc w:val="center"/>
              <w:rPr>
                <w:u w:val="single"/>
              </w:rPr>
            </w:pPr>
            <w:r w:rsidRPr="007376BB">
              <w:rPr>
                <w:u w:val="single"/>
              </w:rPr>
              <w:t>No:</w:t>
            </w:r>
          </w:p>
        </w:tc>
        <w:tc>
          <w:tcPr>
            <w:tcW w:w="7560" w:type="dxa"/>
          </w:tcPr>
          <w:p w14:paraId="0EC2C1D9" w14:textId="77777777" w:rsidR="00E14D9F" w:rsidRDefault="00E14D9F" w:rsidP="00D559B2">
            <w:pPr>
              <w:spacing w:after="120"/>
            </w:pPr>
          </w:p>
        </w:tc>
      </w:tr>
      <w:tr w:rsidR="00E14D9F" w14:paraId="4F7AACFE" w14:textId="77777777" w:rsidTr="00FB6DC7">
        <w:tc>
          <w:tcPr>
            <w:tcW w:w="895" w:type="dxa"/>
          </w:tcPr>
          <w:p w14:paraId="0F61E7B1" w14:textId="5C0F5875" w:rsidR="00E14D9F" w:rsidRDefault="00A90384" w:rsidP="00D559B2">
            <w:pPr>
              <w:spacing w:after="120"/>
              <w:jc w:val="center"/>
            </w:pPr>
            <w:sdt>
              <w:sdtPr>
                <w:id w:val="-2038505322"/>
                <w14:checkbox>
                  <w14:checked w14:val="0"/>
                  <w14:checkedState w14:val="2612" w14:font="MS Gothic"/>
                  <w14:uncheckedState w14:val="2610" w14:font="MS Gothic"/>
                </w14:checkbox>
              </w:sdtPr>
              <w:sdtEndPr/>
              <w:sdtContent>
                <w:r w:rsidR="0003552A">
                  <w:rPr>
                    <w:rFonts w:ascii="MS Gothic" w:eastAsia="MS Gothic" w:hAnsi="MS Gothic" w:hint="eastAsia"/>
                  </w:rPr>
                  <w:t>☐</w:t>
                </w:r>
              </w:sdtContent>
            </w:sdt>
          </w:p>
        </w:tc>
        <w:tc>
          <w:tcPr>
            <w:tcW w:w="1350" w:type="dxa"/>
          </w:tcPr>
          <w:p w14:paraId="3A023B7B" w14:textId="77777777" w:rsidR="00E14D9F" w:rsidRDefault="00A90384" w:rsidP="00D559B2">
            <w:pPr>
              <w:spacing w:after="120"/>
              <w:jc w:val="center"/>
            </w:pPr>
            <w:sdt>
              <w:sdtPr>
                <w:id w:val="1398867845"/>
                <w14:checkbox>
                  <w14:checked w14:val="0"/>
                  <w14:checkedState w14:val="2612" w14:font="MS Gothic"/>
                  <w14:uncheckedState w14:val="2610" w14:font="MS Gothic"/>
                </w14:checkbox>
              </w:sdtPr>
              <w:sdtEndPr/>
              <w:sdtContent>
                <w:r w:rsidR="00E14D9F">
                  <w:rPr>
                    <w:rFonts w:ascii="MS Gothic" w:eastAsia="MS Gothic" w:hAnsi="MS Gothic" w:hint="eastAsia"/>
                  </w:rPr>
                  <w:t>☐</w:t>
                </w:r>
              </w:sdtContent>
            </w:sdt>
          </w:p>
        </w:tc>
        <w:tc>
          <w:tcPr>
            <w:tcW w:w="7560" w:type="dxa"/>
          </w:tcPr>
          <w:p w14:paraId="02B0B0C8" w14:textId="1B3BCCC6" w:rsidR="00E14D9F" w:rsidRDefault="00E14D9F" w:rsidP="00D559B2">
            <w:pPr>
              <w:spacing w:after="120"/>
            </w:pPr>
            <w:r>
              <w:t xml:space="preserve">The suction piping can be routed through the manhole lid without modifying the manhole structure (e.g. removing the cone section). </w:t>
            </w:r>
            <w:r>
              <w:rPr>
                <w:i/>
                <w:iCs/>
              </w:rPr>
              <w:t xml:space="preserve">Note: If the cone section </w:t>
            </w:r>
            <w:r w:rsidR="00FF335E">
              <w:rPr>
                <w:i/>
                <w:iCs/>
              </w:rPr>
              <w:t>must</w:t>
            </w:r>
            <w:r>
              <w:rPr>
                <w:i/>
                <w:iCs/>
              </w:rPr>
              <w:t xml:space="preserve"> be removed. This needs to be discussed in the bypass pumping plan and will affect required protections.</w:t>
            </w:r>
          </w:p>
        </w:tc>
      </w:tr>
      <w:tr w:rsidR="00E14D9F" w14:paraId="2F4DBAEA" w14:textId="77777777" w:rsidTr="00FB6DC7">
        <w:tc>
          <w:tcPr>
            <w:tcW w:w="895" w:type="dxa"/>
          </w:tcPr>
          <w:p w14:paraId="304B58EE" w14:textId="3B26D9FA" w:rsidR="00E14D9F" w:rsidRDefault="00A90384" w:rsidP="00D559B2">
            <w:pPr>
              <w:spacing w:after="120"/>
              <w:jc w:val="center"/>
            </w:pPr>
            <w:sdt>
              <w:sdtPr>
                <w:id w:val="-519704449"/>
                <w14:checkbox>
                  <w14:checked w14:val="0"/>
                  <w14:checkedState w14:val="2612" w14:font="MS Gothic"/>
                  <w14:uncheckedState w14:val="2610" w14:font="MS Gothic"/>
                </w14:checkbox>
              </w:sdtPr>
              <w:sdtEndPr/>
              <w:sdtContent>
                <w:r w:rsidR="0003552A">
                  <w:rPr>
                    <w:rFonts w:ascii="MS Gothic" w:eastAsia="MS Gothic" w:hAnsi="MS Gothic" w:hint="eastAsia"/>
                  </w:rPr>
                  <w:t>☐</w:t>
                </w:r>
              </w:sdtContent>
            </w:sdt>
          </w:p>
        </w:tc>
        <w:tc>
          <w:tcPr>
            <w:tcW w:w="1350" w:type="dxa"/>
          </w:tcPr>
          <w:p w14:paraId="559F65F8" w14:textId="77777777" w:rsidR="00E14D9F" w:rsidRDefault="00A90384" w:rsidP="00D559B2">
            <w:pPr>
              <w:spacing w:after="120"/>
              <w:jc w:val="center"/>
            </w:pPr>
            <w:sdt>
              <w:sdtPr>
                <w:id w:val="-1231305894"/>
                <w14:checkbox>
                  <w14:checked w14:val="0"/>
                  <w14:checkedState w14:val="2612" w14:font="MS Gothic"/>
                  <w14:uncheckedState w14:val="2610" w14:font="MS Gothic"/>
                </w14:checkbox>
              </w:sdtPr>
              <w:sdtEndPr/>
              <w:sdtContent>
                <w:r w:rsidR="00E14D9F">
                  <w:rPr>
                    <w:rFonts w:ascii="MS Gothic" w:eastAsia="MS Gothic" w:hAnsi="MS Gothic" w:hint="eastAsia"/>
                  </w:rPr>
                  <w:t>☐</w:t>
                </w:r>
              </w:sdtContent>
            </w:sdt>
          </w:p>
        </w:tc>
        <w:tc>
          <w:tcPr>
            <w:tcW w:w="7560" w:type="dxa"/>
          </w:tcPr>
          <w:p w14:paraId="5F17CE2F" w14:textId="77777777" w:rsidR="00E14D9F" w:rsidRPr="00BD469B" w:rsidRDefault="00E14D9F" w:rsidP="00D559B2">
            <w:pPr>
              <w:spacing w:after="120"/>
              <w:rPr>
                <w:i/>
                <w:iCs/>
              </w:rPr>
            </w:pPr>
            <w:r>
              <w:t xml:space="preserve">Suction manhole diameter is large enough to accommodate suction piping and float controls.  </w:t>
            </w:r>
            <w:r>
              <w:rPr>
                <w:i/>
                <w:iCs/>
              </w:rPr>
              <w:t>Note: Bypassing of large trunk sewers are limited by the allowable area inside the manhole to install multiple suction pipes and float controls.</w:t>
            </w:r>
          </w:p>
        </w:tc>
      </w:tr>
      <w:tr w:rsidR="00E14D9F" w14:paraId="473E0DBD" w14:textId="77777777" w:rsidTr="00FB6DC7">
        <w:tc>
          <w:tcPr>
            <w:tcW w:w="895" w:type="dxa"/>
          </w:tcPr>
          <w:p w14:paraId="540874AE" w14:textId="7C756561" w:rsidR="00E14D9F" w:rsidRDefault="00A90384" w:rsidP="00D559B2">
            <w:pPr>
              <w:spacing w:after="120"/>
              <w:jc w:val="center"/>
            </w:pPr>
            <w:sdt>
              <w:sdtPr>
                <w:id w:val="-1304077017"/>
                <w14:checkbox>
                  <w14:checked w14:val="0"/>
                  <w14:checkedState w14:val="2612" w14:font="MS Gothic"/>
                  <w14:uncheckedState w14:val="2610" w14:font="MS Gothic"/>
                </w14:checkbox>
              </w:sdtPr>
              <w:sdtEndPr/>
              <w:sdtContent>
                <w:r w:rsidR="0003552A">
                  <w:rPr>
                    <w:rFonts w:ascii="MS Gothic" w:eastAsia="MS Gothic" w:hAnsi="MS Gothic" w:hint="eastAsia"/>
                  </w:rPr>
                  <w:t>☐</w:t>
                </w:r>
              </w:sdtContent>
            </w:sdt>
          </w:p>
        </w:tc>
        <w:tc>
          <w:tcPr>
            <w:tcW w:w="1350" w:type="dxa"/>
          </w:tcPr>
          <w:p w14:paraId="63711099" w14:textId="77777777" w:rsidR="00E14D9F" w:rsidRDefault="00A90384" w:rsidP="00D559B2">
            <w:pPr>
              <w:spacing w:after="120"/>
              <w:jc w:val="center"/>
            </w:pPr>
            <w:sdt>
              <w:sdtPr>
                <w:id w:val="-214046282"/>
                <w14:checkbox>
                  <w14:checked w14:val="0"/>
                  <w14:checkedState w14:val="2612" w14:font="MS Gothic"/>
                  <w14:uncheckedState w14:val="2610" w14:font="MS Gothic"/>
                </w14:checkbox>
              </w:sdtPr>
              <w:sdtEndPr/>
              <w:sdtContent>
                <w:r w:rsidR="00E14D9F">
                  <w:rPr>
                    <w:rFonts w:ascii="MS Gothic" w:eastAsia="MS Gothic" w:hAnsi="MS Gothic" w:hint="eastAsia"/>
                  </w:rPr>
                  <w:t>☐</w:t>
                </w:r>
              </w:sdtContent>
            </w:sdt>
          </w:p>
        </w:tc>
        <w:tc>
          <w:tcPr>
            <w:tcW w:w="7560" w:type="dxa"/>
          </w:tcPr>
          <w:p w14:paraId="0396B22D" w14:textId="77777777" w:rsidR="00E14D9F" w:rsidRDefault="00E14D9F" w:rsidP="00D559B2">
            <w:pPr>
              <w:spacing w:after="120"/>
            </w:pPr>
            <w:r>
              <w:t xml:space="preserve">Suction manhole is a pre-cast concrete structure.   </w:t>
            </w:r>
            <w:r>
              <w:rPr>
                <w:i/>
                <w:iCs/>
              </w:rPr>
              <w:t>Note: The Contractor should avoid disturbing or modifying an existing brick manhole.  Operations in a brick manhole requires special care and must be addressed in the bypass pumping plan.</w:t>
            </w:r>
          </w:p>
        </w:tc>
      </w:tr>
      <w:tr w:rsidR="00E14D9F" w14:paraId="14FCC197" w14:textId="77777777" w:rsidTr="00FB6DC7">
        <w:tc>
          <w:tcPr>
            <w:tcW w:w="895" w:type="dxa"/>
          </w:tcPr>
          <w:p w14:paraId="32A1D7A3" w14:textId="49F26A35" w:rsidR="00E14D9F" w:rsidRDefault="00A90384" w:rsidP="00D559B2">
            <w:pPr>
              <w:spacing w:after="120"/>
              <w:jc w:val="center"/>
            </w:pPr>
            <w:sdt>
              <w:sdtPr>
                <w:id w:val="1580395376"/>
                <w14:checkbox>
                  <w14:checked w14:val="0"/>
                  <w14:checkedState w14:val="2612" w14:font="MS Gothic"/>
                  <w14:uncheckedState w14:val="2610" w14:font="MS Gothic"/>
                </w14:checkbox>
              </w:sdtPr>
              <w:sdtEndPr/>
              <w:sdtContent>
                <w:r w:rsidR="0003552A">
                  <w:rPr>
                    <w:rFonts w:ascii="MS Gothic" w:eastAsia="MS Gothic" w:hAnsi="MS Gothic" w:hint="eastAsia"/>
                  </w:rPr>
                  <w:t>☐</w:t>
                </w:r>
              </w:sdtContent>
            </w:sdt>
          </w:p>
        </w:tc>
        <w:tc>
          <w:tcPr>
            <w:tcW w:w="1350" w:type="dxa"/>
          </w:tcPr>
          <w:p w14:paraId="05DA691A" w14:textId="77777777" w:rsidR="00E14D9F" w:rsidRDefault="00A90384" w:rsidP="00D559B2">
            <w:pPr>
              <w:spacing w:after="120"/>
              <w:jc w:val="center"/>
            </w:pPr>
            <w:sdt>
              <w:sdtPr>
                <w:id w:val="-1648813612"/>
                <w14:checkbox>
                  <w14:checked w14:val="0"/>
                  <w14:checkedState w14:val="2612" w14:font="MS Gothic"/>
                  <w14:uncheckedState w14:val="2610" w14:font="MS Gothic"/>
                </w14:checkbox>
              </w:sdtPr>
              <w:sdtEndPr/>
              <w:sdtContent>
                <w:r w:rsidR="00E14D9F">
                  <w:rPr>
                    <w:rFonts w:ascii="MS Gothic" w:eastAsia="MS Gothic" w:hAnsi="MS Gothic" w:hint="eastAsia"/>
                  </w:rPr>
                  <w:t>☐</w:t>
                </w:r>
              </w:sdtContent>
            </w:sdt>
          </w:p>
        </w:tc>
        <w:tc>
          <w:tcPr>
            <w:tcW w:w="7560" w:type="dxa"/>
          </w:tcPr>
          <w:p w14:paraId="26FEB89A" w14:textId="77777777" w:rsidR="00E14D9F" w:rsidRDefault="00E14D9F" w:rsidP="00D559B2">
            <w:pPr>
              <w:spacing w:after="120"/>
            </w:pPr>
            <w:r>
              <w:t xml:space="preserve">Suction manhole is in good condition.  </w:t>
            </w:r>
            <w:r>
              <w:rPr>
                <w:i/>
                <w:iCs/>
              </w:rPr>
              <w:t>Note: Manholes in poor condition may need to be rehabilitated before used as suction manhole to ensure the manhole is watertight and to avoid materials and debris from entering the sewer system.  Contractor must take special care not to damage the lining inside a manhole, if applicable.</w:t>
            </w:r>
          </w:p>
        </w:tc>
      </w:tr>
      <w:tr w:rsidR="00E14D9F" w14:paraId="78B68A21" w14:textId="77777777" w:rsidTr="00FB6DC7">
        <w:tc>
          <w:tcPr>
            <w:tcW w:w="895" w:type="dxa"/>
          </w:tcPr>
          <w:p w14:paraId="3F9B88EF" w14:textId="263A792D" w:rsidR="00E14D9F" w:rsidRDefault="00A90384" w:rsidP="00D559B2">
            <w:pPr>
              <w:spacing w:after="120"/>
              <w:jc w:val="center"/>
            </w:pPr>
            <w:sdt>
              <w:sdtPr>
                <w:id w:val="658809306"/>
                <w14:checkbox>
                  <w14:checked w14:val="0"/>
                  <w14:checkedState w14:val="2612" w14:font="MS Gothic"/>
                  <w14:uncheckedState w14:val="2610" w14:font="MS Gothic"/>
                </w14:checkbox>
              </w:sdtPr>
              <w:sdtEndPr/>
              <w:sdtContent>
                <w:r w:rsidR="0003552A">
                  <w:rPr>
                    <w:rFonts w:ascii="MS Gothic" w:eastAsia="MS Gothic" w:hAnsi="MS Gothic" w:hint="eastAsia"/>
                  </w:rPr>
                  <w:t>☐</w:t>
                </w:r>
              </w:sdtContent>
            </w:sdt>
          </w:p>
        </w:tc>
        <w:tc>
          <w:tcPr>
            <w:tcW w:w="1350" w:type="dxa"/>
          </w:tcPr>
          <w:p w14:paraId="4CE112D0" w14:textId="77777777" w:rsidR="00E14D9F" w:rsidRDefault="00A90384" w:rsidP="00D559B2">
            <w:pPr>
              <w:spacing w:after="120"/>
              <w:jc w:val="center"/>
            </w:pPr>
            <w:sdt>
              <w:sdtPr>
                <w:id w:val="-1744097167"/>
                <w14:checkbox>
                  <w14:checked w14:val="0"/>
                  <w14:checkedState w14:val="2612" w14:font="MS Gothic"/>
                  <w14:uncheckedState w14:val="2610" w14:font="MS Gothic"/>
                </w14:checkbox>
              </w:sdtPr>
              <w:sdtEndPr/>
              <w:sdtContent>
                <w:r w:rsidR="00E14D9F">
                  <w:rPr>
                    <w:rFonts w:ascii="MS Gothic" w:eastAsia="MS Gothic" w:hAnsi="MS Gothic" w:hint="eastAsia"/>
                  </w:rPr>
                  <w:t>☐</w:t>
                </w:r>
              </w:sdtContent>
            </w:sdt>
          </w:p>
        </w:tc>
        <w:tc>
          <w:tcPr>
            <w:tcW w:w="7560" w:type="dxa"/>
          </w:tcPr>
          <w:p w14:paraId="719B952B" w14:textId="77777777" w:rsidR="00E14D9F" w:rsidRDefault="00E14D9F" w:rsidP="00D559B2">
            <w:pPr>
              <w:spacing w:after="120"/>
            </w:pPr>
            <w:r>
              <w:t xml:space="preserve">The depth of the suction manhole is compatible with the selected pump. </w:t>
            </w:r>
            <w:r>
              <w:rPr>
                <w:i/>
                <w:iCs/>
              </w:rPr>
              <w:t>Note: There needs to be enough depth in the manhole to permit the suction piping to be off-set from the bottom of the manhole.  The manhole depth must not be greater than the pump’s ability for suction lift.</w:t>
            </w:r>
          </w:p>
        </w:tc>
      </w:tr>
      <w:tr w:rsidR="00E14D9F" w14:paraId="1F063540" w14:textId="77777777" w:rsidTr="00FB6DC7">
        <w:tc>
          <w:tcPr>
            <w:tcW w:w="895" w:type="dxa"/>
          </w:tcPr>
          <w:p w14:paraId="0DDE0968" w14:textId="4D261CF5" w:rsidR="00E14D9F" w:rsidRDefault="00A90384" w:rsidP="00D559B2">
            <w:pPr>
              <w:spacing w:after="120"/>
              <w:jc w:val="center"/>
            </w:pPr>
            <w:sdt>
              <w:sdtPr>
                <w:id w:val="-1591998853"/>
                <w14:checkbox>
                  <w14:checked w14:val="0"/>
                  <w14:checkedState w14:val="2612" w14:font="MS Gothic"/>
                  <w14:uncheckedState w14:val="2610" w14:font="MS Gothic"/>
                </w14:checkbox>
              </w:sdtPr>
              <w:sdtEndPr/>
              <w:sdtContent>
                <w:r w:rsidR="0003552A">
                  <w:rPr>
                    <w:rFonts w:ascii="MS Gothic" w:eastAsia="MS Gothic" w:hAnsi="MS Gothic" w:hint="eastAsia"/>
                  </w:rPr>
                  <w:t>☐</w:t>
                </w:r>
              </w:sdtContent>
            </w:sdt>
          </w:p>
        </w:tc>
        <w:tc>
          <w:tcPr>
            <w:tcW w:w="1350" w:type="dxa"/>
          </w:tcPr>
          <w:p w14:paraId="1A1B802C" w14:textId="77777777" w:rsidR="00E14D9F" w:rsidRDefault="00A90384" w:rsidP="00D559B2">
            <w:pPr>
              <w:spacing w:after="120"/>
              <w:jc w:val="center"/>
            </w:pPr>
            <w:sdt>
              <w:sdtPr>
                <w:id w:val="-301692122"/>
                <w14:checkbox>
                  <w14:checked w14:val="0"/>
                  <w14:checkedState w14:val="2612" w14:font="MS Gothic"/>
                  <w14:uncheckedState w14:val="2610" w14:font="MS Gothic"/>
                </w14:checkbox>
              </w:sdtPr>
              <w:sdtEndPr/>
              <w:sdtContent>
                <w:r w:rsidR="00E14D9F">
                  <w:rPr>
                    <w:rFonts w:ascii="MS Gothic" w:eastAsia="MS Gothic" w:hAnsi="MS Gothic" w:hint="eastAsia"/>
                  </w:rPr>
                  <w:t>☐</w:t>
                </w:r>
              </w:sdtContent>
            </w:sdt>
          </w:p>
        </w:tc>
        <w:tc>
          <w:tcPr>
            <w:tcW w:w="7560" w:type="dxa"/>
          </w:tcPr>
          <w:p w14:paraId="2AB20616" w14:textId="77777777" w:rsidR="00E14D9F" w:rsidRDefault="00E14D9F" w:rsidP="00D559B2">
            <w:pPr>
              <w:spacing w:after="120"/>
              <w:rPr>
                <w:i/>
                <w:iCs/>
              </w:rPr>
            </w:pPr>
            <w:r>
              <w:t xml:space="preserve">The holding volume in the suction manhole is compatible with the selected pump and controls. </w:t>
            </w:r>
            <w:r>
              <w:rPr>
                <w:i/>
                <w:iCs/>
              </w:rPr>
              <w:t>Note: Shallow manholes must hold enough volume to allow both primary and backup floats to trigger, allow time for the pumps to self-prime, and recovery time for pumps to lower the flow in the manhole.</w:t>
            </w:r>
          </w:p>
          <w:p w14:paraId="419ABC9F" w14:textId="77777777" w:rsidR="0003552A" w:rsidRDefault="0003552A" w:rsidP="00D559B2">
            <w:pPr>
              <w:spacing w:after="120"/>
              <w:rPr>
                <w:i/>
                <w:iCs/>
              </w:rPr>
            </w:pPr>
          </w:p>
          <w:p w14:paraId="2C10E3F7" w14:textId="0AA04599" w:rsidR="0003552A" w:rsidRDefault="0003552A" w:rsidP="00D559B2">
            <w:pPr>
              <w:spacing w:after="120"/>
            </w:pPr>
          </w:p>
        </w:tc>
      </w:tr>
      <w:tr w:rsidR="00E14D9F" w14:paraId="39266FA7" w14:textId="77777777" w:rsidTr="00FB6DC7">
        <w:tc>
          <w:tcPr>
            <w:tcW w:w="895" w:type="dxa"/>
          </w:tcPr>
          <w:p w14:paraId="4C35ACC5" w14:textId="27FB09EA" w:rsidR="00E14D9F" w:rsidRDefault="00A90384" w:rsidP="00D559B2">
            <w:pPr>
              <w:spacing w:after="120"/>
              <w:jc w:val="center"/>
              <w:rPr>
                <w:rFonts w:ascii="MS Gothic" w:eastAsia="MS Gothic" w:hAnsi="MS Gothic"/>
              </w:rPr>
            </w:pPr>
            <w:sdt>
              <w:sdtPr>
                <w:id w:val="1703589866"/>
                <w14:checkbox>
                  <w14:checked w14:val="0"/>
                  <w14:checkedState w14:val="2612" w14:font="MS Gothic"/>
                  <w14:uncheckedState w14:val="2610" w14:font="MS Gothic"/>
                </w14:checkbox>
              </w:sdtPr>
              <w:sdtEndPr/>
              <w:sdtContent>
                <w:r w:rsidR="005F4E2B">
                  <w:rPr>
                    <w:rFonts w:ascii="MS Gothic" w:eastAsia="MS Gothic" w:hAnsi="MS Gothic" w:hint="eastAsia"/>
                  </w:rPr>
                  <w:t>☐</w:t>
                </w:r>
              </w:sdtContent>
            </w:sdt>
          </w:p>
        </w:tc>
        <w:tc>
          <w:tcPr>
            <w:tcW w:w="1350" w:type="dxa"/>
          </w:tcPr>
          <w:p w14:paraId="4231D736" w14:textId="77777777" w:rsidR="00E14D9F" w:rsidRDefault="00A90384" w:rsidP="00D559B2">
            <w:pPr>
              <w:spacing w:after="120"/>
              <w:jc w:val="center"/>
              <w:rPr>
                <w:rFonts w:ascii="MS Gothic" w:eastAsia="MS Gothic" w:hAnsi="MS Gothic"/>
              </w:rPr>
            </w:pPr>
            <w:sdt>
              <w:sdtPr>
                <w:id w:val="-570963647"/>
                <w14:checkbox>
                  <w14:checked w14:val="0"/>
                  <w14:checkedState w14:val="2612" w14:font="MS Gothic"/>
                  <w14:uncheckedState w14:val="2610" w14:font="MS Gothic"/>
                </w14:checkbox>
              </w:sdtPr>
              <w:sdtEndPr/>
              <w:sdtContent>
                <w:r w:rsidR="00E14D9F">
                  <w:rPr>
                    <w:rFonts w:ascii="MS Gothic" w:eastAsia="MS Gothic" w:hAnsi="MS Gothic" w:hint="eastAsia"/>
                  </w:rPr>
                  <w:t>☐</w:t>
                </w:r>
              </w:sdtContent>
            </w:sdt>
          </w:p>
        </w:tc>
        <w:tc>
          <w:tcPr>
            <w:tcW w:w="7560" w:type="dxa"/>
          </w:tcPr>
          <w:p w14:paraId="0D19FDB3" w14:textId="77777777" w:rsidR="00E14D9F" w:rsidRDefault="00E14D9F" w:rsidP="00D559B2">
            <w:pPr>
              <w:spacing w:after="120"/>
            </w:pPr>
            <w:r>
              <w:t xml:space="preserve">The suction manhole is not in a flood area, drainage area, or subject to inflow. </w:t>
            </w:r>
            <w:r>
              <w:rPr>
                <w:i/>
                <w:iCs/>
              </w:rPr>
              <w:t>Note: External flow into the sanitary sewer system can exceed capacity and result in a sanitary sewage overflow.  The bypass pumping plan shall discuss mitigation to protection open manholes from external flow.</w:t>
            </w:r>
          </w:p>
        </w:tc>
      </w:tr>
    </w:tbl>
    <w:p w14:paraId="74F5D186" w14:textId="77777777" w:rsidR="00E14D9F" w:rsidRDefault="00E14D9F" w:rsidP="00E14D9F">
      <w:pPr>
        <w:spacing w:after="0" w:line="240" w:lineRule="auto"/>
      </w:pPr>
    </w:p>
    <w:p w14:paraId="1573ECC1" w14:textId="77777777" w:rsidR="00E14D9F" w:rsidRDefault="00E14D9F" w:rsidP="00E14D9F">
      <w:pPr>
        <w:spacing w:after="0" w:line="240" w:lineRule="auto"/>
      </w:pPr>
      <w:r>
        <w:rPr>
          <w:noProof/>
        </w:rPr>
        <mc:AlternateContent>
          <mc:Choice Requires="wps">
            <w:drawing>
              <wp:anchor distT="0" distB="0" distL="114300" distR="114300" simplePos="0" relativeHeight="251702272" behindDoc="0" locked="0" layoutInCell="1" allowOverlap="1" wp14:anchorId="344D98BA" wp14:editId="1FE8F4A2">
                <wp:simplePos x="0" y="0"/>
                <wp:positionH relativeFrom="column">
                  <wp:posOffset>-18415</wp:posOffset>
                </wp:positionH>
                <wp:positionV relativeFrom="paragraph">
                  <wp:posOffset>0</wp:posOffset>
                </wp:positionV>
                <wp:extent cx="6005830" cy="1168400"/>
                <wp:effectExtent l="0" t="0" r="13970" b="12700"/>
                <wp:wrapSquare wrapText="bothSides"/>
                <wp:docPr id="4" name="Text Box 4"/>
                <wp:cNvGraphicFramePr/>
                <a:graphic xmlns:a="http://schemas.openxmlformats.org/drawingml/2006/main">
                  <a:graphicData uri="http://schemas.microsoft.com/office/word/2010/wordprocessingShape">
                    <wps:wsp>
                      <wps:cNvSpPr txBox="1"/>
                      <wps:spPr>
                        <a:xfrm>
                          <a:off x="0" y="0"/>
                          <a:ext cx="6005830" cy="1168400"/>
                        </a:xfrm>
                        <a:prstGeom prst="rect">
                          <a:avLst/>
                        </a:prstGeom>
                        <a:solidFill>
                          <a:schemeClr val="lt1"/>
                        </a:solidFill>
                        <a:ln w="6350">
                          <a:solidFill>
                            <a:prstClr val="black"/>
                          </a:solidFill>
                        </a:ln>
                      </wps:spPr>
                      <wps:txbx>
                        <w:txbxContent>
                          <w:p w14:paraId="3615DAD6" w14:textId="77777777" w:rsidR="00DC7541" w:rsidRPr="00183D26" w:rsidRDefault="00DC7541" w:rsidP="00E14D9F">
                            <w:pPr>
                              <w:rPr>
                                <w:color w:val="0000CC"/>
                              </w:rPr>
                            </w:pPr>
                            <w:r>
                              <w:rPr>
                                <w:color w:val="0000CC"/>
                              </w:rPr>
                              <w:t>If applicable, discuss how the manhole structure will be temporarily modified to accommodate the bypass pumping operation.  Report if the cone section will need to be removed and why.  Report if additional manhole sections will have to be added to raise the top of the manhole.  Report distance the top of them manhole is to be set relative to grade around the manhole.  Report if erosion control or other measures are to be installed to keep erosion and inflow out the manhole.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D98BA" id="Text Box 4" o:spid="_x0000_s1038" type="#_x0000_t202" style="position:absolute;margin-left:-1.45pt;margin-top:0;width:472.9pt;height:9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" fillcolor="white [3201]" strokeweight=".5pt">
                <v:textbox>
                  <w:txbxContent>
                    <w:p w14:paraId="3615DAD6" w14:textId="77777777" w:rsidR="00DC7541" w:rsidRPr="00183D26" w:rsidRDefault="00DC7541" w:rsidP="00E14D9F">
                      <w:pPr>
                        <w:rPr>
                          <w:color w:val="0000CC"/>
                        </w:rPr>
                      </w:pPr>
                      <w:r>
                        <w:rPr>
                          <w:color w:val="0000CC"/>
                        </w:rPr>
                        <w:t>If applicable, discuss how the manhole structure will be temporarily modified to accommodate the bypass pumping operation.  Report if the cone section will need to be removed and why.  Report if additional manhole sections will have to be added to raise the top of the manhole.  Report distance the top of them manhole is to be set relative to grade around the manhole.  Report if erosion control or other measures are to be installed to keep erosion and inflow out the manhole.</w:t>
                      </w:r>
                    </w:p>
                  </w:txbxContent>
                </v:textbox>
                <w10:wrap type="square"/>
              </v:shape>
            </w:pict>
          </mc:Fallback>
        </mc:AlternateContent>
      </w:r>
    </w:p>
    <w:p w14:paraId="1B4E7152" w14:textId="7E451997" w:rsidR="00E14D9F" w:rsidRDefault="00E14D9F" w:rsidP="00E14D9F">
      <w:pPr>
        <w:spacing w:after="0" w:line="240" w:lineRule="auto"/>
      </w:pPr>
      <w:r>
        <w:t xml:space="preserve">The </w:t>
      </w:r>
      <w:r w:rsidR="00CC78AC">
        <w:rPr>
          <w:color w:val="000000" w:themeColor="text1"/>
        </w:rPr>
        <w:fldChar w:fldCharType="begin"/>
      </w:r>
      <w:r w:rsidR="00CC78AC">
        <w:rPr>
          <w:color w:val="000000" w:themeColor="text1"/>
        </w:rPr>
        <w:instrText xml:space="preserve"> REF CompanyName </w:instrText>
      </w:r>
      <w:r w:rsidR="00CC78AC">
        <w:rPr>
          <w:color w:val="000000" w:themeColor="text1"/>
        </w:rPr>
        <w:fldChar w:fldCharType="end"/>
      </w:r>
      <w:r w:rsidR="00CC78AC">
        <w:rPr>
          <w:color w:val="000000" w:themeColor="text1"/>
        </w:rPr>
        <w:t xml:space="preserve"> </w:t>
      </w:r>
      <w:r>
        <w:t xml:space="preserve">shall secure the top of the suction manhole with a plywood covering customized to permit the suction piping to pass through.  The top of the manhole shall be secured to prevent trash, debris and inflow from entering the sewer system. </w:t>
      </w:r>
      <w:r w:rsidR="00CC78AC">
        <w:rPr>
          <w:color w:val="000000" w:themeColor="text1"/>
        </w:rPr>
        <w:fldChar w:fldCharType="begin"/>
      </w:r>
      <w:r w:rsidR="00CC78AC">
        <w:rPr>
          <w:color w:val="000000" w:themeColor="text1"/>
        </w:rPr>
        <w:instrText xml:space="preserve"> REF CompanyName </w:instrText>
      </w:r>
      <w:r w:rsidR="00CC78AC">
        <w:rPr>
          <w:color w:val="000000" w:themeColor="text1"/>
        </w:rPr>
        <w:fldChar w:fldCharType="end"/>
      </w:r>
      <w:r>
        <w:t xml:space="preserve">shall set </w:t>
      </w:r>
      <w:r w:rsidRPr="00F14117">
        <w:rPr>
          <w:color w:val="0000CC"/>
        </w:rPr>
        <w:t xml:space="preserve">[type] </w:t>
      </w:r>
      <w:r>
        <w:t>fencing around the suction manhole and install all necessary precautions to prevent accidental entry.</w:t>
      </w:r>
    </w:p>
    <w:p w14:paraId="5465E5B9" w14:textId="0B52ACE9" w:rsidR="00E14D9F" w:rsidRDefault="00E14D9F" w:rsidP="00E14D9F"/>
    <w:p w14:paraId="642AD85A" w14:textId="2724F87D" w:rsidR="00E14D9F" w:rsidRPr="00F60BAA" w:rsidRDefault="00E14D9F" w:rsidP="00BA0DD9">
      <w:pPr>
        <w:pStyle w:val="Heading2"/>
      </w:pPr>
      <w:bookmarkStart w:id="32" w:name="_Toc107911799"/>
      <w:r w:rsidRPr="00F60BAA">
        <w:t xml:space="preserve">Discharge </w:t>
      </w:r>
      <w:r w:rsidR="00BA0DD9">
        <w:t>Manhole Evaluation</w:t>
      </w:r>
      <w:bookmarkEnd w:id="32"/>
    </w:p>
    <w:tbl>
      <w:tblPr>
        <w:tblStyle w:val="TableGrid"/>
        <w:tblW w:w="10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392"/>
        <w:gridCol w:w="2381"/>
      </w:tblGrid>
      <w:tr w:rsidR="00D47F38" w14:paraId="687D5746" w14:textId="77777777" w:rsidTr="00D559B2">
        <w:tc>
          <w:tcPr>
            <w:tcW w:w="3510" w:type="dxa"/>
          </w:tcPr>
          <w:p w14:paraId="4BA36EAA" w14:textId="77777777" w:rsidR="00D47F38" w:rsidRDefault="00D47F38" w:rsidP="00D559B2">
            <w:pPr>
              <w:spacing w:after="240"/>
            </w:pPr>
            <w:r>
              <w:t>Discharge Manhole ID:</w:t>
            </w:r>
          </w:p>
        </w:tc>
        <w:tc>
          <w:tcPr>
            <w:tcW w:w="4392" w:type="dxa"/>
          </w:tcPr>
          <w:p w14:paraId="47E32D7E" w14:textId="1981829F" w:rsidR="00D47F38" w:rsidRPr="00CC78AC" w:rsidRDefault="00CC78AC" w:rsidP="00D559B2">
            <w:pPr>
              <w:spacing w:after="240"/>
              <w:rPr>
                <w:color w:val="000000" w:themeColor="text1"/>
              </w:rPr>
            </w:pPr>
            <w:r>
              <w:rPr>
                <w:color w:val="000000" w:themeColor="text1"/>
              </w:rPr>
              <w:fldChar w:fldCharType="begin"/>
            </w:r>
            <w:r>
              <w:rPr>
                <w:color w:val="000000" w:themeColor="text1"/>
              </w:rPr>
              <w:instrText xml:space="preserve"> REF DischargeMHID </w:instrText>
            </w:r>
            <w:r>
              <w:rPr>
                <w:color w:val="000000" w:themeColor="text1"/>
              </w:rPr>
              <w:fldChar w:fldCharType="end"/>
            </w:r>
          </w:p>
        </w:tc>
        <w:tc>
          <w:tcPr>
            <w:tcW w:w="2381" w:type="dxa"/>
          </w:tcPr>
          <w:p w14:paraId="715517C2" w14:textId="77777777" w:rsidR="00D47F38" w:rsidRDefault="00D47F38" w:rsidP="00D559B2">
            <w:pPr>
              <w:spacing w:after="240"/>
            </w:pPr>
          </w:p>
        </w:tc>
      </w:tr>
    </w:tbl>
    <w:p w14:paraId="6D6637E2" w14:textId="18A478F4" w:rsidR="00E14D9F" w:rsidRPr="006A5FE0" w:rsidRDefault="00E14D9F" w:rsidP="00E14D9F">
      <w:pPr>
        <w:rPr>
          <w:i/>
          <w:iCs/>
          <w:color w:val="0000CC"/>
        </w:rPr>
      </w:pPr>
      <w:r>
        <w:rPr>
          <w:i/>
          <w:iCs/>
          <w:color w:val="0000CC"/>
        </w:rPr>
        <w:t>Response must be provided for each item</w:t>
      </w:r>
      <w:r w:rsidRPr="006A5FE0">
        <w:rPr>
          <w:i/>
          <w:iCs/>
          <w:color w:val="0000CC"/>
        </w:rPr>
        <w:t>:</w:t>
      </w:r>
    </w:p>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1350"/>
        <w:gridCol w:w="7380"/>
      </w:tblGrid>
      <w:tr w:rsidR="00E14D9F" w14:paraId="780129DF" w14:textId="77777777" w:rsidTr="00FB6DC7">
        <w:tc>
          <w:tcPr>
            <w:tcW w:w="895" w:type="dxa"/>
            <w:vAlign w:val="center"/>
          </w:tcPr>
          <w:p w14:paraId="057AD590" w14:textId="77777777" w:rsidR="00E14D9F" w:rsidRPr="007376BB" w:rsidRDefault="00E14D9F" w:rsidP="00D559B2">
            <w:pPr>
              <w:spacing w:after="120"/>
              <w:jc w:val="center"/>
              <w:rPr>
                <w:u w:val="single"/>
              </w:rPr>
            </w:pPr>
            <w:r w:rsidRPr="007376BB">
              <w:rPr>
                <w:u w:val="single"/>
              </w:rPr>
              <w:t>Yes:</w:t>
            </w:r>
          </w:p>
        </w:tc>
        <w:tc>
          <w:tcPr>
            <w:tcW w:w="1350" w:type="dxa"/>
            <w:vAlign w:val="center"/>
          </w:tcPr>
          <w:p w14:paraId="545F9D8C" w14:textId="77777777" w:rsidR="00E14D9F" w:rsidRPr="007376BB" w:rsidRDefault="00E14D9F" w:rsidP="00D559B2">
            <w:pPr>
              <w:spacing w:after="120"/>
              <w:jc w:val="center"/>
              <w:rPr>
                <w:u w:val="single"/>
              </w:rPr>
            </w:pPr>
            <w:r w:rsidRPr="007376BB">
              <w:rPr>
                <w:u w:val="single"/>
              </w:rPr>
              <w:t>No:</w:t>
            </w:r>
          </w:p>
        </w:tc>
        <w:tc>
          <w:tcPr>
            <w:tcW w:w="7380" w:type="dxa"/>
          </w:tcPr>
          <w:p w14:paraId="732BF273" w14:textId="77777777" w:rsidR="00E14D9F" w:rsidRDefault="00E14D9F" w:rsidP="00D559B2">
            <w:pPr>
              <w:spacing w:after="120"/>
            </w:pPr>
          </w:p>
        </w:tc>
      </w:tr>
      <w:tr w:rsidR="00E14D9F" w14:paraId="1EAAC6E6" w14:textId="77777777" w:rsidTr="00FB6DC7">
        <w:tc>
          <w:tcPr>
            <w:tcW w:w="895" w:type="dxa"/>
          </w:tcPr>
          <w:p w14:paraId="5FB05934" w14:textId="7B79A69D" w:rsidR="00E14D9F" w:rsidRDefault="00A90384" w:rsidP="00D559B2">
            <w:pPr>
              <w:spacing w:after="120"/>
              <w:jc w:val="center"/>
            </w:pPr>
            <w:sdt>
              <w:sdtPr>
                <w:id w:val="-1180351146"/>
                <w14:checkbox>
                  <w14:checked w14:val="0"/>
                  <w14:checkedState w14:val="2612" w14:font="MS Gothic"/>
                  <w14:uncheckedState w14:val="2610" w14:font="MS Gothic"/>
                </w14:checkbox>
              </w:sdtPr>
              <w:sdtEndPr/>
              <w:sdtContent>
                <w:r w:rsidR="005F4E2B">
                  <w:rPr>
                    <w:rFonts w:ascii="MS Gothic" w:eastAsia="MS Gothic" w:hAnsi="MS Gothic" w:hint="eastAsia"/>
                  </w:rPr>
                  <w:t>☐</w:t>
                </w:r>
              </w:sdtContent>
            </w:sdt>
          </w:p>
        </w:tc>
        <w:tc>
          <w:tcPr>
            <w:tcW w:w="1350" w:type="dxa"/>
          </w:tcPr>
          <w:p w14:paraId="0B5B1036" w14:textId="77777777" w:rsidR="00E14D9F" w:rsidRDefault="00A90384" w:rsidP="00D559B2">
            <w:pPr>
              <w:spacing w:after="120"/>
              <w:jc w:val="center"/>
            </w:pPr>
            <w:sdt>
              <w:sdtPr>
                <w:id w:val="1412351669"/>
                <w14:checkbox>
                  <w14:checked w14:val="0"/>
                  <w14:checkedState w14:val="2612" w14:font="MS Gothic"/>
                  <w14:uncheckedState w14:val="2610" w14:font="MS Gothic"/>
                </w14:checkbox>
              </w:sdtPr>
              <w:sdtEndPr/>
              <w:sdtContent>
                <w:r w:rsidR="00E14D9F">
                  <w:rPr>
                    <w:rFonts w:ascii="MS Gothic" w:eastAsia="MS Gothic" w:hAnsi="MS Gothic" w:hint="eastAsia"/>
                  </w:rPr>
                  <w:t>☐</w:t>
                </w:r>
              </w:sdtContent>
            </w:sdt>
          </w:p>
        </w:tc>
        <w:tc>
          <w:tcPr>
            <w:tcW w:w="7380" w:type="dxa"/>
          </w:tcPr>
          <w:p w14:paraId="3F89A5CF" w14:textId="7FED8DA8" w:rsidR="00E14D9F" w:rsidRDefault="00E14D9F" w:rsidP="00D559B2">
            <w:pPr>
              <w:spacing w:after="120"/>
            </w:pPr>
            <w:r>
              <w:t xml:space="preserve">The discharge piping can be routed through the manhole lid without modifying the manhole structure (e.g. removing the cone section). </w:t>
            </w:r>
            <w:r>
              <w:rPr>
                <w:i/>
                <w:iCs/>
              </w:rPr>
              <w:t xml:space="preserve">Note: If the cone section </w:t>
            </w:r>
            <w:r w:rsidR="00FF335E">
              <w:rPr>
                <w:i/>
                <w:iCs/>
              </w:rPr>
              <w:t>must</w:t>
            </w:r>
            <w:r>
              <w:rPr>
                <w:i/>
                <w:iCs/>
              </w:rPr>
              <w:t xml:space="preserve"> be removed this needs to be discussed in the bypass pumping plan and will affect required protections.</w:t>
            </w:r>
          </w:p>
        </w:tc>
      </w:tr>
      <w:tr w:rsidR="00E14D9F" w14:paraId="311589D8" w14:textId="77777777" w:rsidTr="00FB6DC7">
        <w:tc>
          <w:tcPr>
            <w:tcW w:w="895" w:type="dxa"/>
          </w:tcPr>
          <w:p w14:paraId="189D3116" w14:textId="68AD46F9" w:rsidR="00E14D9F" w:rsidRDefault="00A90384" w:rsidP="00D559B2">
            <w:pPr>
              <w:spacing w:after="120"/>
              <w:jc w:val="center"/>
            </w:pPr>
            <w:sdt>
              <w:sdtPr>
                <w:id w:val="-879933834"/>
                <w14:checkbox>
                  <w14:checked w14:val="0"/>
                  <w14:checkedState w14:val="2612" w14:font="MS Gothic"/>
                  <w14:uncheckedState w14:val="2610" w14:font="MS Gothic"/>
                </w14:checkbox>
              </w:sdtPr>
              <w:sdtEndPr/>
              <w:sdtContent>
                <w:r w:rsidR="005F4E2B">
                  <w:rPr>
                    <w:rFonts w:ascii="MS Gothic" w:eastAsia="MS Gothic" w:hAnsi="MS Gothic" w:hint="eastAsia"/>
                  </w:rPr>
                  <w:t>☐</w:t>
                </w:r>
              </w:sdtContent>
            </w:sdt>
          </w:p>
        </w:tc>
        <w:tc>
          <w:tcPr>
            <w:tcW w:w="1350" w:type="dxa"/>
          </w:tcPr>
          <w:p w14:paraId="6170D010" w14:textId="77777777" w:rsidR="00E14D9F" w:rsidRDefault="00A90384" w:rsidP="00D559B2">
            <w:pPr>
              <w:spacing w:after="120"/>
              <w:jc w:val="center"/>
            </w:pPr>
            <w:sdt>
              <w:sdtPr>
                <w:id w:val="1591120962"/>
                <w14:checkbox>
                  <w14:checked w14:val="0"/>
                  <w14:checkedState w14:val="2612" w14:font="MS Gothic"/>
                  <w14:uncheckedState w14:val="2610" w14:font="MS Gothic"/>
                </w14:checkbox>
              </w:sdtPr>
              <w:sdtEndPr/>
              <w:sdtContent>
                <w:r w:rsidR="00E14D9F">
                  <w:rPr>
                    <w:rFonts w:ascii="MS Gothic" w:eastAsia="MS Gothic" w:hAnsi="MS Gothic" w:hint="eastAsia"/>
                  </w:rPr>
                  <w:t>☐</w:t>
                </w:r>
              </w:sdtContent>
            </w:sdt>
          </w:p>
        </w:tc>
        <w:tc>
          <w:tcPr>
            <w:tcW w:w="7380" w:type="dxa"/>
          </w:tcPr>
          <w:p w14:paraId="3FEAE30F" w14:textId="77777777" w:rsidR="00E14D9F" w:rsidRPr="00BD469B" w:rsidRDefault="00E14D9F" w:rsidP="00D559B2">
            <w:pPr>
              <w:spacing w:after="120"/>
              <w:rPr>
                <w:i/>
                <w:iCs/>
              </w:rPr>
            </w:pPr>
            <w:r>
              <w:t xml:space="preserve">Discharge manhole diameter is large enough to accommodate discharge piping.  </w:t>
            </w:r>
            <w:r>
              <w:rPr>
                <w:i/>
                <w:iCs/>
              </w:rPr>
              <w:t>Note: Bypassing of large trunk sewers may be impacted by the allowable area of the manhole to receive discharge piping.</w:t>
            </w:r>
          </w:p>
        </w:tc>
      </w:tr>
      <w:tr w:rsidR="00E14D9F" w14:paraId="44348761" w14:textId="77777777" w:rsidTr="00FB6DC7">
        <w:tc>
          <w:tcPr>
            <w:tcW w:w="895" w:type="dxa"/>
          </w:tcPr>
          <w:p w14:paraId="225603AE" w14:textId="37E8E088" w:rsidR="00E14D9F" w:rsidRDefault="00A90384" w:rsidP="00D559B2">
            <w:pPr>
              <w:spacing w:after="120"/>
              <w:jc w:val="center"/>
            </w:pPr>
            <w:sdt>
              <w:sdtPr>
                <w:id w:val="-1227210958"/>
                <w14:checkbox>
                  <w14:checked w14:val="0"/>
                  <w14:checkedState w14:val="2612" w14:font="MS Gothic"/>
                  <w14:uncheckedState w14:val="2610" w14:font="MS Gothic"/>
                </w14:checkbox>
              </w:sdtPr>
              <w:sdtEndPr/>
              <w:sdtContent>
                <w:r w:rsidR="005F4E2B">
                  <w:rPr>
                    <w:rFonts w:ascii="MS Gothic" w:eastAsia="MS Gothic" w:hAnsi="MS Gothic" w:hint="eastAsia"/>
                  </w:rPr>
                  <w:t>☐</w:t>
                </w:r>
              </w:sdtContent>
            </w:sdt>
          </w:p>
        </w:tc>
        <w:tc>
          <w:tcPr>
            <w:tcW w:w="1350" w:type="dxa"/>
          </w:tcPr>
          <w:p w14:paraId="58D7E661" w14:textId="77777777" w:rsidR="00E14D9F" w:rsidRDefault="00A90384" w:rsidP="00D559B2">
            <w:pPr>
              <w:spacing w:after="120"/>
              <w:jc w:val="center"/>
            </w:pPr>
            <w:sdt>
              <w:sdtPr>
                <w:id w:val="-1330136855"/>
                <w14:checkbox>
                  <w14:checked w14:val="0"/>
                  <w14:checkedState w14:val="2612" w14:font="MS Gothic"/>
                  <w14:uncheckedState w14:val="2610" w14:font="MS Gothic"/>
                </w14:checkbox>
              </w:sdtPr>
              <w:sdtEndPr/>
              <w:sdtContent>
                <w:r w:rsidR="00E14D9F">
                  <w:rPr>
                    <w:rFonts w:ascii="MS Gothic" w:eastAsia="MS Gothic" w:hAnsi="MS Gothic" w:hint="eastAsia"/>
                  </w:rPr>
                  <w:t>☐</w:t>
                </w:r>
              </w:sdtContent>
            </w:sdt>
          </w:p>
        </w:tc>
        <w:tc>
          <w:tcPr>
            <w:tcW w:w="7380" w:type="dxa"/>
          </w:tcPr>
          <w:p w14:paraId="6DADEB9B" w14:textId="77777777" w:rsidR="00E14D9F" w:rsidRDefault="00E14D9F" w:rsidP="00D559B2">
            <w:pPr>
              <w:spacing w:after="120"/>
            </w:pPr>
            <w:r>
              <w:t xml:space="preserve">Discharge manhole is in good condition.  </w:t>
            </w:r>
            <w:r>
              <w:rPr>
                <w:i/>
                <w:iCs/>
              </w:rPr>
              <w:t>Note: Manholes in poor condition may need to be rehabilitated before use.  Contractor must take special care not to damage the lining inside a manhole, if applicable.</w:t>
            </w:r>
          </w:p>
        </w:tc>
      </w:tr>
      <w:tr w:rsidR="00E14D9F" w14:paraId="722A108D" w14:textId="77777777" w:rsidTr="00FB6DC7">
        <w:tc>
          <w:tcPr>
            <w:tcW w:w="895" w:type="dxa"/>
          </w:tcPr>
          <w:p w14:paraId="2E3A67A3" w14:textId="7CC4A3D4" w:rsidR="00E14D9F" w:rsidRDefault="00A90384" w:rsidP="00D559B2">
            <w:pPr>
              <w:spacing w:after="120"/>
              <w:jc w:val="center"/>
              <w:rPr>
                <w:rFonts w:ascii="MS Gothic" w:eastAsia="MS Gothic" w:hAnsi="MS Gothic"/>
              </w:rPr>
            </w:pPr>
            <w:sdt>
              <w:sdtPr>
                <w:id w:val="-967964945"/>
                <w14:checkbox>
                  <w14:checked w14:val="0"/>
                  <w14:checkedState w14:val="2612" w14:font="MS Gothic"/>
                  <w14:uncheckedState w14:val="2610" w14:font="MS Gothic"/>
                </w14:checkbox>
              </w:sdtPr>
              <w:sdtEndPr/>
              <w:sdtContent>
                <w:r w:rsidR="005F4E2B">
                  <w:rPr>
                    <w:rFonts w:ascii="MS Gothic" w:eastAsia="MS Gothic" w:hAnsi="MS Gothic" w:hint="eastAsia"/>
                  </w:rPr>
                  <w:t>☐</w:t>
                </w:r>
              </w:sdtContent>
            </w:sdt>
          </w:p>
        </w:tc>
        <w:tc>
          <w:tcPr>
            <w:tcW w:w="1350" w:type="dxa"/>
          </w:tcPr>
          <w:p w14:paraId="11A69210" w14:textId="77777777" w:rsidR="00E14D9F" w:rsidRDefault="00A90384" w:rsidP="00D559B2">
            <w:pPr>
              <w:spacing w:after="120"/>
              <w:jc w:val="center"/>
              <w:rPr>
                <w:rFonts w:ascii="MS Gothic" w:eastAsia="MS Gothic" w:hAnsi="MS Gothic"/>
              </w:rPr>
            </w:pPr>
            <w:sdt>
              <w:sdtPr>
                <w:id w:val="907652926"/>
                <w14:checkbox>
                  <w14:checked w14:val="0"/>
                  <w14:checkedState w14:val="2612" w14:font="MS Gothic"/>
                  <w14:uncheckedState w14:val="2610" w14:font="MS Gothic"/>
                </w14:checkbox>
              </w:sdtPr>
              <w:sdtEndPr/>
              <w:sdtContent>
                <w:r w:rsidR="00E14D9F">
                  <w:rPr>
                    <w:rFonts w:ascii="MS Gothic" w:eastAsia="MS Gothic" w:hAnsi="MS Gothic" w:hint="eastAsia"/>
                  </w:rPr>
                  <w:t>☐</w:t>
                </w:r>
              </w:sdtContent>
            </w:sdt>
          </w:p>
        </w:tc>
        <w:tc>
          <w:tcPr>
            <w:tcW w:w="7380" w:type="dxa"/>
          </w:tcPr>
          <w:p w14:paraId="3E3E2BFB" w14:textId="77777777" w:rsidR="00E14D9F" w:rsidRDefault="00E14D9F" w:rsidP="00D559B2">
            <w:pPr>
              <w:spacing w:after="120"/>
            </w:pPr>
            <w:r>
              <w:t xml:space="preserve">The discharge manhole is not in a flood area, drainage area, or subject to inflow. </w:t>
            </w:r>
            <w:r>
              <w:rPr>
                <w:i/>
                <w:iCs/>
              </w:rPr>
              <w:t xml:space="preserve">Note: External flow into the sanitary sewer system can exceed </w:t>
            </w:r>
            <w:r>
              <w:rPr>
                <w:i/>
                <w:iCs/>
              </w:rPr>
              <w:lastRenderedPageBreak/>
              <w:t>capacity and result in a sanitary sewage overflow.  The bypass pumping plan shall discuss mitigation to protection open manholes from external flow.</w:t>
            </w:r>
          </w:p>
        </w:tc>
      </w:tr>
    </w:tbl>
    <w:p w14:paraId="19F45AA2" w14:textId="3EB5D473" w:rsidR="00423C39" w:rsidRDefault="00423C39" w:rsidP="00E14D9F">
      <w:pPr>
        <w:spacing w:after="0" w:line="240" w:lineRule="auto"/>
      </w:pPr>
      <w:r>
        <w:rPr>
          <w:noProof/>
        </w:rPr>
        <mc:AlternateContent>
          <mc:Choice Requires="wps">
            <w:drawing>
              <wp:anchor distT="0" distB="0" distL="114300" distR="114300" simplePos="0" relativeHeight="251704320" behindDoc="0" locked="0" layoutInCell="1" allowOverlap="1" wp14:anchorId="60A420F5" wp14:editId="45B177D0">
                <wp:simplePos x="0" y="0"/>
                <wp:positionH relativeFrom="column">
                  <wp:posOffset>0</wp:posOffset>
                </wp:positionH>
                <wp:positionV relativeFrom="paragraph">
                  <wp:posOffset>239395</wp:posOffset>
                </wp:positionV>
                <wp:extent cx="5772785" cy="1168400"/>
                <wp:effectExtent l="0" t="0" r="18415" b="12700"/>
                <wp:wrapSquare wrapText="bothSides"/>
                <wp:docPr id="6" name="Text Box 6"/>
                <wp:cNvGraphicFramePr/>
                <a:graphic xmlns:a="http://schemas.openxmlformats.org/drawingml/2006/main">
                  <a:graphicData uri="http://schemas.microsoft.com/office/word/2010/wordprocessingShape">
                    <wps:wsp>
                      <wps:cNvSpPr txBox="1"/>
                      <wps:spPr>
                        <a:xfrm>
                          <a:off x="0" y="0"/>
                          <a:ext cx="5772785" cy="1168400"/>
                        </a:xfrm>
                        <a:prstGeom prst="rect">
                          <a:avLst/>
                        </a:prstGeom>
                        <a:solidFill>
                          <a:schemeClr val="lt1"/>
                        </a:solidFill>
                        <a:ln w="6350">
                          <a:solidFill>
                            <a:prstClr val="black"/>
                          </a:solidFill>
                        </a:ln>
                      </wps:spPr>
                      <wps:txbx>
                        <w:txbxContent>
                          <w:p w14:paraId="47165489" w14:textId="77777777" w:rsidR="00DC7541" w:rsidRPr="00183D26" w:rsidRDefault="00DC7541" w:rsidP="00423C39">
                            <w:pPr>
                              <w:rPr>
                                <w:color w:val="0000CC"/>
                              </w:rPr>
                            </w:pPr>
                            <w:r>
                              <w:rPr>
                                <w:color w:val="0000CC"/>
                              </w:rPr>
                              <w:t>If applicable, discuss how the manhole structure will be temporarily modified to accommodate the bypass pumping operation.  Report if the cone section will need to be removed and why.  Report if additional manhole sections will have to be added to raise the top of the manhole.  Report distance the top of them manhole is to be set relative to grade around the manhole.  Report if erosion control or other measures are to be installed to keep erosion and inflow out the manhole.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420F5" id="Text Box 6" o:spid="_x0000_s1039" type="#_x0000_t202" style="position:absolute;margin-left:0;margin-top:18.85pt;width:454.55pt;height:9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" fillcolor="white [3201]" strokeweight=".5pt">
                <v:textbox>
                  <w:txbxContent>
                    <w:p w14:paraId="47165489" w14:textId="77777777" w:rsidR="00DC7541" w:rsidRPr="00183D26" w:rsidRDefault="00DC7541" w:rsidP="00423C39">
                      <w:pPr>
                        <w:rPr>
                          <w:color w:val="0000CC"/>
                        </w:rPr>
                      </w:pPr>
                      <w:r>
                        <w:rPr>
                          <w:color w:val="0000CC"/>
                        </w:rPr>
                        <w:t>If applicable, discuss how the manhole structure will be temporarily modified to accommodate the bypass pumping operation.  Report if the cone section will need to be removed and why.  Report if additional manhole sections will have to be added to raise the top of the manhole.  Report distance the top of them manhole is to be set relative to grade around the manhole.  Report if erosion control or other measures are to be installed to keep erosion and inflow out the manhole.</w:t>
                      </w:r>
                    </w:p>
                  </w:txbxContent>
                </v:textbox>
                <w10:wrap type="square"/>
              </v:shape>
            </w:pict>
          </mc:Fallback>
        </mc:AlternateContent>
      </w:r>
    </w:p>
    <w:p w14:paraId="453C0094" w14:textId="29EF00DD" w:rsidR="00423C39" w:rsidRDefault="00423C39" w:rsidP="00E14D9F">
      <w:pPr>
        <w:spacing w:after="0" w:line="240" w:lineRule="auto"/>
      </w:pPr>
    </w:p>
    <w:p w14:paraId="258813A5" w14:textId="79C9BF7D" w:rsidR="00E14D9F" w:rsidRDefault="00E14D9F" w:rsidP="00E14D9F">
      <w:pPr>
        <w:spacing w:after="0" w:line="240" w:lineRule="auto"/>
      </w:pPr>
      <w:r>
        <w:t xml:space="preserve">The </w:t>
      </w:r>
      <w:r w:rsidR="00CC78AC">
        <w:fldChar w:fldCharType="begin"/>
      </w:r>
      <w:r w:rsidR="00CC78AC">
        <w:instrText xml:space="preserve"> REF CompanyName </w:instrText>
      </w:r>
      <w:r w:rsidR="00CC78AC">
        <w:fldChar w:fldCharType="end"/>
      </w:r>
      <w:r w:rsidR="00CC78AC">
        <w:t xml:space="preserve"> </w:t>
      </w:r>
      <w:r>
        <w:t xml:space="preserve">shall secure the top of the discharge manhole with a plywood covering customized to permit the discharge piping to pass through.  The top of the manhole shall be secured to prevent trash, </w:t>
      </w:r>
      <w:proofErr w:type="gramStart"/>
      <w:r>
        <w:t>debris</w:t>
      </w:r>
      <w:proofErr w:type="gramEnd"/>
      <w:r>
        <w:t xml:space="preserve"> and inflow from entering the sewer system.  </w:t>
      </w:r>
      <w:r w:rsidR="00CC78AC">
        <w:fldChar w:fldCharType="begin"/>
      </w:r>
      <w:r w:rsidR="00CC78AC">
        <w:instrText xml:space="preserve"> REF CompanyName </w:instrText>
      </w:r>
      <w:r w:rsidR="00CC78AC">
        <w:fldChar w:fldCharType="end"/>
      </w:r>
      <w:r w:rsidR="00CC78AC">
        <w:t xml:space="preserve"> </w:t>
      </w:r>
      <w:r>
        <w:t xml:space="preserve">shall set </w:t>
      </w:r>
      <w:r w:rsidRPr="00F14117">
        <w:rPr>
          <w:color w:val="0000CC"/>
        </w:rPr>
        <w:t xml:space="preserve">[type] </w:t>
      </w:r>
      <w:r>
        <w:t>fencing around the discharge manhole and install all necessary precautions to prevent accidental entry.</w:t>
      </w:r>
    </w:p>
    <w:p w14:paraId="70665AC9" w14:textId="77777777" w:rsidR="00E14D9F" w:rsidRDefault="00E14D9F" w:rsidP="00E14D9F">
      <w:pPr>
        <w:spacing w:after="0" w:line="240" w:lineRule="auto"/>
      </w:pPr>
    </w:p>
    <w:p w14:paraId="21B5B38D" w14:textId="77777777" w:rsidR="00E14D9F" w:rsidRDefault="00E14D9F" w:rsidP="00E14D9F"/>
    <w:p w14:paraId="52B5FCAB" w14:textId="77777777" w:rsidR="00E14D9F" w:rsidRDefault="00E14D9F" w:rsidP="00E14D9F">
      <w:pPr>
        <w:rPr>
          <w:i/>
          <w:iCs/>
        </w:rPr>
      </w:pPr>
      <w:r>
        <w:rPr>
          <w:i/>
          <w:iCs/>
        </w:rPr>
        <w:br w:type="page"/>
      </w:r>
    </w:p>
    <w:p w14:paraId="2AAAFACC" w14:textId="0816DC80" w:rsidR="00E14D9F" w:rsidRDefault="00E14D9F" w:rsidP="00BA0DD9">
      <w:pPr>
        <w:pStyle w:val="Heading2"/>
      </w:pPr>
      <w:bookmarkStart w:id="33" w:name="_Toc107911800"/>
      <w:r>
        <w:lastRenderedPageBreak/>
        <w:t xml:space="preserve">Lateral </w:t>
      </w:r>
      <w:r w:rsidR="00BA0DD9">
        <w:t>Evaluations</w:t>
      </w:r>
      <w:bookmarkEnd w:id="33"/>
    </w:p>
    <w:p w14:paraId="182E0E33" w14:textId="266D327F" w:rsidR="00BA0DD9" w:rsidRDefault="00BA0DD9" w:rsidP="00E14D9F">
      <w:r>
        <w:t xml:space="preserve">The existence of laterals </w:t>
      </w:r>
      <w:r w:rsidR="00FF335E">
        <w:t>was</w:t>
      </w:r>
      <w:r>
        <w:t xml:space="preserve"> verified by one of the following means:</w:t>
      </w:r>
    </w:p>
    <w:p w14:paraId="593877CE" w14:textId="162DF01C" w:rsidR="00BA0DD9" w:rsidRPr="006A5FE0" w:rsidRDefault="00BA0DD9" w:rsidP="00BA0DD9">
      <w:pPr>
        <w:rPr>
          <w:i/>
          <w:iCs/>
          <w:color w:val="0000CC"/>
        </w:rPr>
      </w:pPr>
      <w:r>
        <w:rPr>
          <w:i/>
          <w:iCs/>
          <w:color w:val="0000CC"/>
        </w:rPr>
        <w:t xml:space="preserve">Response must be </w:t>
      </w:r>
      <w:r w:rsidR="00FF335E">
        <w:rPr>
          <w:i/>
          <w:iCs/>
          <w:color w:val="0000CC"/>
        </w:rPr>
        <w:t>provided</w:t>
      </w:r>
      <w:r>
        <w:rPr>
          <w:i/>
          <w:iCs/>
          <w:color w:val="0000CC"/>
        </w:rPr>
        <w:t xml:space="preserve"> for each item</w:t>
      </w:r>
      <w:r w:rsidRPr="006A5FE0">
        <w:rPr>
          <w:i/>
          <w:iCs/>
          <w:color w:val="0000CC"/>
        </w:rPr>
        <w:t>:</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900"/>
        <w:gridCol w:w="7745"/>
      </w:tblGrid>
      <w:tr w:rsidR="00BA0DD9" w14:paraId="3F1A1362" w14:textId="77777777" w:rsidTr="00994153">
        <w:tc>
          <w:tcPr>
            <w:tcW w:w="895" w:type="dxa"/>
            <w:vAlign w:val="center"/>
          </w:tcPr>
          <w:p w14:paraId="04F9F454" w14:textId="77777777" w:rsidR="00BA0DD9" w:rsidRDefault="00BA0DD9" w:rsidP="00D559B2">
            <w:pPr>
              <w:spacing w:after="120"/>
              <w:jc w:val="center"/>
            </w:pPr>
            <w:r w:rsidRPr="007376BB">
              <w:rPr>
                <w:u w:val="single"/>
              </w:rPr>
              <w:t>Yes:</w:t>
            </w:r>
          </w:p>
        </w:tc>
        <w:tc>
          <w:tcPr>
            <w:tcW w:w="900" w:type="dxa"/>
            <w:vAlign w:val="center"/>
          </w:tcPr>
          <w:p w14:paraId="041EEC92" w14:textId="77777777" w:rsidR="00BA0DD9" w:rsidRDefault="00BA0DD9" w:rsidP="00D559B2">
            <w:pPr>
              <w:spacing w:after="120"/>
              <w:jc w:val="center"/>
            </w:pPr>
            <w:r w:rsidRPr="007376BB">
              <w:rPr>
                <w:u w:val="single"/>
              </w:rPr>
              <w:t>No:</w:t>
            </w:r>
          </w:p>
        </w:tc>
        <w:tc>
          <w:tcPr>
            <w:tcW w:w="7745" w:type="dxa"/>
          </w:tcPr>
          <w:p w14:paraId="31665D67" w14:textId="77777777" w:rsidR="00BA0DD9" w:rsidRDefault="00BA0DD9" w:rsidP="00D559B2">
            <w:pPr>
              <w:spacing w:after="120"/>
            </w:pPr>
          </w:p>
        </w:tc>
      </w:tr>
      <w:tr w:rsidR="00BA0DD9" w14:paraId="1EA2631F" w14:textId="77777777" w:rsidTr="00994153">
        <w:tc>
          <w:tcPr>
            <w:tcW w:w="895" w:type="dxa"/>
          </w:tcPr>
          <w:p w14:paraId="66665DB5" w14:textId="085A28FB" w:rsidR="00BA0DD9" w:rsidRDefault="00A90384" w:rsidP="00D559B2">
            <w:pPr>
              <w:spacing w:after="120"/>
              <w:jc w:val="center"/>
            </w:pPr>
            <w:sdt>
              <w:sdtPr>
                <w:id w:val="16204365"/>
                <w14:checkbox>
                  <w14:checked w14:val="0"/>
                  <w14:checkedState w14:val="2612" w14:font="MS Gothic"/>
                  <w14:uncheckedState w14:val="2610" w14:font="MS Gothic"/>
                </w14:checkbox>
              </w:sdtPr>
              <w:sdtEndPr/>
              <w:sdtContent>
                <w:r w:rsidR="00423C39">
                  <w:rPr>
                    <w:rFonts w:ascii="MS Gothic" w:eastAsia="MS Gothic" w:hAnsi="MS Gothic" w:hint="eastAsia"/>
                  </w:rPr>
                  <w:t>☐</w:t>
                </w:r>
              </w:sdtContent>
            </w:sdt>
          </w:p>
        </w:tc>
        <w:tc>
          <w:tcPr>
            <w:tcW w:w="900" w:type="dxa"/>
          </w:tcPr>
          <w:p w14:paraId="0025D10F" w14:textId="29D5246B" w:rsidR="00BA0DD9" w:rsidRDefault="00A90384" w:rsidP="00D559B2">
            <w:pPr>
              <w:spacing w:after="120"/>
              <w:jc w:val="center"/>
            </w:pPr>
            <w:sdt>
              <w:sdtPr>
                <w:id w:val="-556861211"/>
                <w14:checkbox>
                  <w14:checked w14:val="0"/>
                  <w14:checkedState w14:val="2612" w14:font="MS Gothic"/>
                  <w14:uncheckedState w14:val="2610" w14:font="MS Gothic"/>
                </w14:checkbox>
              </w:sdtPr>
              <w:sdtEndPr/>
              <w:sdtContent>
                <w:r w:rsidR="00BA0DD9">
                  <w:rPr>
                    <w:rFonts w:ascii="MS Gothic" w:eastAsia="MS Gothic" w:hAnsi="MS Gothic" w:hint="eastAsia"/>
                  </w:rPr>
                  <w:t>☐</w:t>
                </w:r>
              </w:sdtContent>
            </w:sdt>
          </w:p>
        </w:tc>
        <w:tc>
          <w:tcPr>
            <w:tcW w:w="7745" w:type="dxa"/>
          </w:tcPr>
          <w:p w14:paraId="45D1D9EE" w14:textId="7A797F95" w:rsidR="00BA0DD9" w:rsidRPr="00BA0DD9" w:rsidRDefault="00994153" w:rsidP="00D559B2">
            <w:pPr>
              <w:ind w:left="-20"/>
            </w:pPr>
            <w:r>
              <w:t xml:space="preserve">A check for laterals was made by </w:t>
            </w:r>
            <w:r w:rsidR="00BA0DD9">
              <w:t xml:space="preserve">CCTV inspection.  </w:t>
            </w:r>
          </w:p>
        </w:tc>
      </w:tr>
      <w:tr w:rsidR="00BA0DD9" w14:paraId="5DE9448C" w14:textId="77777777" w:rsidTr="00994153">
        <w:tc>
          <w:tcPr>
            <w:tcW w:w="895" w:type="dxa"/>
          </w:tcPr>
          <w:p w14:paraId="08D3E1B1" w14:textId="6DBAD93E" w:rsidR="00BA0DD9" w:rsidRDefault="00A90384" w:rsidP="00BA0DD9">
            <w:pPr>
              <w:spacing w:after="120"/>
              <w:jc w:val="center"/>
              <w:rPr>
                <w:rFonts w:ascii="MS Gothic" w:eastAsia="MS Gothic" w:hAnsi="MS Gothic"/>
              </w:rPr>
            </w:pPr>
            <w:sdt>
              <w:sdtPr>
                <w:id w:val="1736977408"/>
                <w14:checkbox>
                  <w14:checked w14:val="0"/>
                  <w14:checkedState w14:val="2612" w14:font="MS Gothic"/>
                  <w14:uncheckedState w14:val="2610" w14:font="MS Gothic"/>
                </w14:checkbox>
              </w:sdtPr>
              <w:sdtEndPr/>
              <w:sdtContent>
                <w:r w:rsidR="00423C39">
                  <w:rPr>
                    <w:rFonts w:ascii="MS Gothic" w:eastAsia="MS Gothic" w:hAnsi="MS Gothic" w:hint="eastAsia"/>
                  </w:rPr>
                  <w:t>☐</w:t>
                </w:r>
              </w:sdtContent>
            </w:sdt>
          </w:p>
        </w:tc>
        <w:tc>
          <w:tcPr>
            <w:tcW w:w="900" w:type="dxa"/>
          </w:tcPr>
          <w:p w14:paraId="43860430" w14:textId="0467F04D" w:rsidR="00BA0DD9" w:rsidRDefault="00A90384" w:rsidP="00BA0DD9">
            <w:pPr>
              <w:spacing w:after="120"/>
              <w:jc w:val="center"/>
              <w:rPr>
                <w:rFonts w:ascii="MS Gothic" w:eastAsia="MS Gothic" w:hAnsi="MS Gothic"/>
              </w:rPr>
            </w:pPr>
            <w:sdt>
              <w:sdtPr>
                <w:id w:val="1308203619"/>
                <w14:checkbox>
                  <w14:checked w14:val="0"/>
                  <w14:checkedState w14:val="2612" w14:font="MS Gothic"/>
                  <w14:uncheckedState w14:val="2610" w14:font="MS Gothic"/>
                </w14:checkbox>
              </w:sdtPr>
              <w:sdtEndPr/>
              <w:sdtContent>
                <w:r w:rsidR="00BA0DD9">
                  <w:rPr>
                    <w:rFonts w:ascii="MS Gothic" w:eastAsia="MS Gothic" w:hAnsi="MS Gothic" w:hint="eastAsia"/>
                  </w:rPr>
                  <w:t>☐</w:t>
                </w:r>
              </w:sdtContent>
            </w:sdt>
          </w:p>
        </w:tc>
        <w:tc>
          <w:tcPr>
            <w:tcW w:w="7745" w:type="dxa"/>
          </w:tcPr>
          <w:p w14:paraId="075B8AD2" w14:textId="489D7D9E" w:rsidR="00BA0DD9" w:rsidRDefault="00994153" w:rsidP="00994153">
            <w:pPr>
              <w:tabs>
                <w:tab w:val="left" w:pos="7421"/>
              </w:tabs>
              <w:ind w:left="-20"/>
            </w:pPr>
            <w:r>
              <w:t xml:space="preserve">A check for laterals was made </w:t>
            </w:r>
            <w:r w:rsidR="00BA0DD9">
              <w:t>by physical observation (excavation or test pit).</w:t>
            </w:r>
          </w:p>
        </w:tc>
      </w:tr>
      <w:tr w:rsidR="00BA0DD9" w14:paraId="16677AD0" w14:textId="77777777" w:rsidTr="00994153">
        <w:tc>
          <w:tcPr>
            <w:tcW w:w="895" w:type="dxa"/>
          </w:tcPr>
          <w:p w14:paraId="2CAB2694" w14:textId="3DBD4738" w:rsidR="00BA0DD9" w:rsidRDefault="00A90384" w:rsidP="00BA0DD9">
            <w:pPr>
              <w:spacing w:after="120"/>
              <w:jc w:val="center"/>
              <w:rPr>
                <w:rFonts w:ascii="MS Gothic" w:eastAsia="MS Gothic" w:hAnsi="MS Gothic"/>
              </w:rPr>
            </w:pPr>
            <w:sdt>
              <w:sdtPr>
                <w:id w:val="1978790102"/>
                <w14:checkbox>
                  <w14:checked w14:val="0"/>
                  <w14:checkedState w14:val="2612" w14:font="MS Gothic"/>
                  <w14:uncheckedState w14:val="2610" w14:font="MS Gothic"/>
                </w14:checkbox>
              </w:sdtPr>
              <w:sdtEndPr/>
              <w:sdtContent>
                <w:r w:rsidR="00423C39">
                  <w:rPr>
                    <w:rFonts w:ascii="MS Gothic" w:eastAsia="MS Gothic" w:hAnsi="MS Gothic" w:hint="eastAsia"/>
                  </w:rPr>
                  <w:t>☐</w:t>
                </w:r>
              </w:sdtContent>
            </w:sdt>
          </w:p>
        </w:tc>
        <w:tc>
          <w:tcPr>
            <w:tcW w:w="900" w:type="dxa"/>
          </w:tcPr>
          <w:p w14:paraId="3CF3BA08" w14:textId="681CFBE8" w:rsidR="00BA0DD9" w:rsidRDefault="00A90384" w:rsidP="00BA0DD9">
            <w:pPr>
              <w:spacing w:after="120"/>
              <w:jc w:val="center"/>
              <w:rPr>
                <w:rFonts w:ascii="MS Gothic" w:eastAsia="MS Gothic" w:hAnsi="MS Gothic"/>
              </w:rPr>
            </w:pPr>
            <w:sdt>
              <w:sdtPr>
                <w:id w:val="-1546676631"/>
                <w14:checkbox>
                  <w14:checked w14:val="0"/>
                  <w14:checkedState w14:val="2612" w14:font="MS Gothic"/>
                  <w14:uncheckedState w14:val="2610" w14:font="MS Gothic"/>
                </w14:checkbox>
              </w:sdtPr>
              <w:sdtEndPr/>
              <w:sdtContent>
                <w:r w:rsidR="00BA0DD9">
                  <w:rPr>
                    <w:rFonts w:ascii="MS Gothic" w:eastAsia="MS Gothic" w:hAnsi="MS Gothic" w:hint="eastAsia"/>
                  </w:rPr>
                  <w:t>☐</w:t>
                </w:r>
              </w:sdtContent>
            </w:sdt>
          </w:p>
        </w:tc>
        <w:tc>
          <w:tcPr>
            <w:tcW w:w="7745" w:type="dxa"/>
          </w:tcPr>
          <w:p w14:paraId="6D349C92" w14:textId="0B634093" w:rsidR="00BA0DD9" w:rsidRDefault="00994153" w:rsidP="00BA0DD9">
            <w:pPr>
              <w:ind w:left="-20"/>
            </w:pPr>
            <w:r>
              <w:t xml:space="preserve">A check for laterals was made </w:t>
            </w:r>
            <w:r w:rsidR="00BA0DD9">
              <w:t>by a record check</w:t>
            </w:r>
            <w:r>
              <w:t>.</w:t>
            </w:r>
          </w:p>
        </w:tc>
      </w:tr>
      <w:tr w:rsidR="00BA0DD9" w14:paraId="42027EBB" w14:textId="77777777" w:rsidTr="00994153">
        <w:tc>
          <w:tcPr>
            <w:tcW w:w="895" w:type="dxa"/>
          </w:tcPr>
          <w:p w14:paraId="0EC2A2C6" w14:textId="725F9C98" w:rsidR="00BA0DD9" w:rsidRDefault="00A90384" w:rsidP="00BA0DD9">
            <w:pPr>
              <w:spacing w:after="120"/>
              <w:jc w:val="center"/>
              <w:rPr>
                <w:rFonts w:ascii="MS Gothic" w:eastAsia="MS Gothic" w:hAnsi="MS Gothic"/>
              </w:rPr>
            </w:pPr>
            <w:sdt>
              <w:sdtPr>
                <w:id w:val="576780985"/>
                <w14:checkbox>
                  <w14:checked w14:val="0"/>
                  <w14:checkedState w14:val="2612" w14:font="MS Gothic"/>
                  <w14:uncheckedState w14:val="2610" w14:font="MS Gothic"/>
                </w14:checkbox>
              </w:sdtPr>
              <w:sdtEndPr/>
              <w:sdtContent>
                <w:r w:rsidR="00BA0DD9">
                  <w:rPr>
                    <w:rFonts w:ascii="MS Gothic" w:eastAsia="MS Gothic" w:hAnsi="MS Gothic" w:hint="eastAsia"/>
                  </w:rPr>
                  <w:t>☐</w:t>
                </w:r>
              </w:sdtContent>
            </w:sdt>
          </w:p>
        </w:tc>
        <w:tc>
          <w:tcPr>
            <w:tcW w:w="900" w:type="dxa"/>
          </w:tcPr>
          <w:p w14:paraId="5BEB4FE2" w14:textId="468BDE54" w:rsidR="00BA0DD9" w:rsidRDefault="00A90384" w:rsidP="00BA0DD9">
            <w:pPr>
              <w:spacing w:after="120"/>
              <w:jc w:val="center"/>
              <w:rPr>
                <w:rFonts w:ascii="MS Gothic" w:eastAsia="MS Gothic" w:hAnsi="MS Gothic"/>
              </w:rPr>
            </w:pPr>
            <w:sdt>
              <w:sdtPr>
                <w:id w:val="-381474382"/>
                <w14:checkbox>
                  <w14:checked w14:val="0"/>
                  <w14:checkedState w14:val="2612" w14:font="MS Gothic"/>
                  <w14:uncheckedState w14:val="2610" w14:font="MS Gothic"/>
                </w14:checkbox>
              </w:sdtPr>
              <w:sdtEndPr/>
              <w:sdtContent>
                <w:r w:rsidR="00423C39">
                  <w:rPr>
                    <w:rFonts w:ascii="MS Gothic" w:eastAsia="MS Gothic" w:hAnsi="MS Gothic" w:hint="eastAsia"/>
                  </w:rPr>
                  <w:t>☐</w:t>
                </w:r>
              </w:sdtContent>
            </w:sdt>
          </w:p>
        </w:tc>
        <w:tc>
          <w:tcPr>
            <w:tcW w:w="7745" w:type="dxa"/>
          </w:tcPr>
          <w:p w14:paraId="6D6475A7" w14:textId="79B103DE" w:rsidR="00BA0DD9" w:rsidRDefault="00994153" w:rsidP="00BA0DD9">
            <w:pPr>
              <w:ind w:left="-20"/>
            </w:pPr>
            <w:r>
              <w:t xml:space="preserve">A check for laterals was made </w:t>
            </w:r>
            <w:r w:rsidR="00BA0DD9">
              <w:t>by dye testing</w:t>
            </w:r>
            <w:r>
              <w:t>.</w:t>
            </w:r>
          </w:p>
        </w:tc>
      </w:tr>
      <w:tr w:rsidR="00BA0DD9" w14:paraId="5D268F4B" w14:textId="77777777" w:rsidTr="00994153">
        <w:tc>
          <w:tcPr>
            <w:tcW w:w="895" w:type="dxa"/>
          </w:tcPr>
          <w:p w14:paraId="0A5B5B35" w14:textId="0BFDFDEA" w:rsidR="00BA0DD9" w:rsidRDefault="00A90384" w:rsidP="00BA0DD9">
            <w:pPr>
              <w:spacing w:after="120"/>
              <w:jc w:val="center"/>
              <w:rPr>
                <w:rFonts w:ascii="MS Gothic" w:eastAsia="MS Gothic" w:hAnsi="MS Gothic"/>
              </w:rPr>
            </w:pPr>
            <w:sdt>
              <w:sdtPr>
                <w:id w:val="-1257822109"/>
                <w14:checkbox>
                  <w14:checked w14:val="0"/>
                  <w14:checkedState w14:val="2612" w14:font="MS Gothic"/>
                  <w14:uncheckedState w14:val="2610" w14:font="MS Gothic"/>
                </w14:checkbox>
              </w:sdtPr>
              <w:sdtEndPr/>
              <w:sdtContent>
                <w:r w:rsidR="00BA0DD9">
                  <w:rPr>
                    <w:rFonts w:ascii="MS Gothic" w:eastAsia="MS Gothic" w:hAnsi="MS Gothic" w:hint="eastAsia"/>
                  </w:rPr>
                  <w:t>☐</w:t>
                </w:r>
              </w:sdtContent>
            </w:sdt>
          </w:p>
        </w:tc>
        <w:tc>
          <w:tcPr>
            <w:tcW w:w="900" w:type="dxa"/>
          </w:tcPr>
          <w:p w14:paraId="6DC6C11A" w14:textId="011FE4B6" w:rsidR="00BA0DD9" w:rsidRDefault="00A90384" w:rsidP="00BA0DD9">
            <w:pPr>
              <w:spacing w:after="120"/>
              <w:jc w:val="center"/>
              <w:rPr>
                <w:rFonts w:ascii="MS Gothic" w:eastAsia="MS Gothic" w:hAnsi="MS Gothic"/>
              </w:rPr>
            </w:pPr>
            <w:sdt>
              <w:sdtPr>
                <w:id w:val="-1651816731"/>
                <w14:checkbox>
                  <w14:checked w14:val="0"/>
                  <w14:checkedState w14:val="2612" w14:font="MS Gothic"/>
                  <w14:uncheckedState w14:val="2610" w14:font="MS Gothic"/>
                </w14:checkbox>
              </w:sdtPr>
              <w:sdtEndPr/>
              <w:sdtContent>
                <w:r w:rsidR="00423C39">
                  <w:rPr>
                    <w:rFonts w:ascii="MS Gothic" w:eastAsia="MS Gothic" w:hAnsi="MS Gothic" w:hint="eastAsia"/>
                  </w:rPr>
                  <w:t>☐</w:t>
                </w:r>
              </w:sdtContent>
            </w:sdt>
          </w:p>
        </w:tc>
        <w:tc>
          <w:tcPr>
            <w:tcW w:w="7745" w:type="dxa"/>
          </w:tcPr>
          <w:p w14:paraId="7CEAF784" w14:textId="2220284C" w:rsidR="00BA0DD9" w:rsidRDefault="00BA0DD9" w:rsidP="00BA0DD9">
            <w:pPr>
              <w:ind w:left="-20"/>
            </w:pPr>
            <w:r>
              <w:t>Other:</w:t>
            </w:r>
            <w:r w:rsidR="00423C39">
              <w:rPr>
                <w:i/>
                <w:iCs/>
                <w:color w:val="0000CC"/>
              </w:rPr>
              <w:t xml:space="preserve"> [Report the other means by which a check for laterals was performed.]</w:t>
            </w:r>
          </w:p>
        </w:tc>
      </w:tr>
    </w:tbl>
    <w:p w14:paraId="337CCC8E" w14:textId="798E66F0" w:rsidR="00E14D9F" w:rsidRPr="006A5FE0" w:rsidRDefault="00E14D9F" w:rsidP="00E14D9F">
      <w:pPr>
        <w:rPr>
          <w:i/>
          <w:iCs/>
          <w:color w:val="0000CC"/>
        </w:rPr>
      </w:pPr>
      <w:r>
        <w:rPr>
          <w:i/>
          <w:iCs/>
          <w:color w:val="0000CC"/>
        </w:rPr>
        <w:t xml:space="preserve">Response must be </w:t>
      </w:r>
      <w:r w:rsidR="00FF335E">
        <w:rPr>
          <w:i/>
          <w:iCs/>
          <w:color w:val="0000CC"/>
        </w:rPr>
        <w:t>provided</w:t>
      </w:r>
      <w:r>
        <w:rPr>
          <w:i/>
          <w:iCs/>
          <w:color w:val="0000CC"/>
        </w:rPr>
        <w:t xml:space="preserve"> for each item</w:t>
      </w:r>
      <w:r w:rsidRPr="006A5FE0">
        <w:rPr>
          <w:i/>
          <w:iCs/>
          <w:color w:val="0000CC"/>
        </w:rPr>
        <w:t>:</w:t>
      </w: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900"/>
        <w:gridCol w:w="7650"/>
      </w:tblGrid>
      <w:tr w:rsidR="00E14D9F" w14:paraId="3F155442" w14:textId="77777777" w:rsidTr="00FB6DC7">
        <w:tc>
          <w:tcPr>
            <w:tcW w:w="895" w:type="dxa"/>
            <w:vAlign w:val="center"/>
          </w:tcPr>
          <w:p w14:paraId="55C030B0" w14:textId="77777777" w:rsidR="00E14D9F" w:rsidRDefault="00E14D9F" w:rsidP="00D559B2">
            <w:pPr>
              <w:spacing w:after="120"/>
              <w:jc w:val="center"/>
            </w:pPr>
            <w:r w:rsidRPr="007376BB">
              <w:rPr>
                <w:u w:val="single"/>
              </w:rPr>
              <w:t>Yes:</w:t>
            </w:r>
          </w:p>
        </w:tc>
        <w:tc>
          <w:tcPr>
            <w:tcW w:w="900" w:type="dxa"/>
            <w:vAlign w:val="center"/>
          </w:tcPr>
          <w:p w14:paraId="4918A641" w14:textId="77777777" w:rsidR="00E14D9F" w:rsidRDefault="00E14D9F" w:rsidP="00D559B2">
            <w:pPr>
              <w:spacing w:after="120"/>
              <w:jc w:val="center"/>
            </w:pPr>
            <w:r w:rsidRPr="007376BB">
              <w:rPr>
                <w:u w:val="single"/>
              </w:rPr>
              <w:t>No:</w:t>
            </w:r>
          </w:p>
        </w:tc>
        <w:tc>
          <w:tcPr>
            <w:tcW w:w="7650" w:type="dxa"/>
          </w:tcPr>
          <w:p w14:paraId="51AEEF0B" w14:textId="77777777" w:rsidR="00E14D9F" w:rsidRDefault="00E14D9F" w:rsidP="00D559B2">
            <w:pPr>
              <w:spacing w:after="120"/>
            </w:pPr>
          </w:p>
        </w:tc>
      </w:tr>
      <w:tr w:rsidR="00E14D9F" w14:paraId="23B90434" w14:textId="77777777" w:rsidTr="00FB6DC7">
        <w:tc>
          <w:tcPr>
            <w:tcW w:w="895" w:type="dxa"/>
          </w:tcPr>
          <w:p w14:paraId="5BEE4214" w14:textId="77777777" w:rsidR="00E14D9F" w:rsidRDefault="00A90384" w:rsidP="00D559B2">
            <w:pPr>
              <w:spacing w:after="120"/>
              <w:jc w:val="center"/>
            </w:pPr>
            <w:sdt>
              <w:sdtPr>
                <w:id w:val="919220005"/>
                <w14:checkbox>
                  <w14:checked w14:val="0"/>
                  <w14:checkedState w14:val="2612" w14:font="MS Gothic"/>
                  <w14:uncheckedState w14:val="2610" w14:font="MS Gothic"/>
                </w14:checkbox>
              </w:sdtPr>
              <w:sdtEndPr/>
              <w:sdtContent>
                <w:r w:rsidR="00E14D9F">
                  <w:rPr>
                    <w:rFonts w:ascii="MS Gothic" w:eastAsia="MS Gothic" w:hAnsi="MS Gothic" w:hint="eastAsia"/>
                  </w:rPr>
                  <w:t>☐</w:t>
                </w:r>
              </w:sdtContent>
            </w:sdt>
          </w:p>
        </w:tc>
        <w:tc>
          <w:tcPr>
            <w:tcW w:w="900" w:type="dxa"/>
          </w:tcPr>
          <w:p w14:paraId="5E69D87F" w14:textId="6B6E6DB5" w:rsidR="00E14D9F" w:rsidRDefault="00A90384" w:rsidP="00D559B2">
            <w:pPr>
              <w:spacing w:after="120"/>
              <w:jc w:val="center"/>
            </w:pPr>
            <w:sdt>
              <w:sdtPr>
                <w:id w:val="-234780205"/>
                <w14:checkbox>
                  <w14:checked w14:val="0"/>
                  <w14:checkedState w14:val="2612" w14:font="MS Gothic"/>
                  <w14:uncheckedState w14:val="2610" w14:font="MS Gothic"/>
                </w14:checkbox>
              </w:sdtPr>
              <w:sdtEndPr/>
              <w:sdtContent>
                <w:r w:rsidR="00423C39">
                  <w:rPr>
                    <w:rFonts w:ascii="MS Gothic" w:eastAsia="MS Gothic" w:hAnsi="MS Gothic" w:hint="eastAsia"/>
                  </w:rPr>
                  <w:t>☐</w:t>
                </w:r>
              </w:sdtContent>
            </w:sdt>
          </w:p>
        </w:tc>
        <w:tc>
          <w:tcPr>
            <w:tcW w:w="7650" w:type="dxa"/>
          </w:tcPr>
          <w:p w14:paraId="1DA37B2C" w14:textId="77777777" w:rsidR="00E14D9F" w:rsidRDefault="00E14D9F" w:rsidP="00D559B2">
            <w:pPr>
              <w:ind w:left="-20"/>
            </w:pPr>
            <w:r>
              <w:t>Are there any sanitary sewer service laterals connected to the portion of existing sanitary sewer line to be bypassed?</w:t>
            </w:r>
          </w:p>
        </w:tc>
      </w:tr>
      <w:tr w:rsidR="00E14D9F" w14:paraId="2E8BA101" w14:textId="77777777" w:rsidTr="00FB6DC7">
        <w:tc>
          <w:tcPr>
            <w:tcW w:w="895" w:type="dxa"/>
          </w:tcPr>
          <w:p w14:paraId="0BE301BB" w14:textId="77777777" w:rsidR="00E14D9F" w:rsidRDefault="00A90384" w:rsidP="00D559B2">
            <w:pPr>
              <w:spacing w:after="120"/>
              <w:jc w:val="center"/>
            </w:pPr>
            <w:sdt>
              <w:sdtPr>
                <w:id w:val="392705700"/>
                <w14:checkbox>
                  <w14:checked w14:val="0"/>
                  <w14:checkedState w14:val="2612" w14:font="MS Gothic"/>
                  <w14:uncheckedState w14:val="2610" w14:font="MS Gothic"/>
                </w14:checkbox>
              </w:sdtPr>
              <w:sdtEndPr/>
              <w:sdtContent>
                <w:r w:rsidR="00E14D9F">
                  <w:rPr>
                    <w:rFonts w:ascii="MS Gothic" w:eastAsia="MS Gothic" w:hAnsi="MS Gothic" w:hint="eastAsia"/>
                  </w:rPr>
                  <w:t>☐</w:t>
                </w:r>
              </w:sdtContent>
            </w:sdt>
          </w:p>
        </w:tc>
        <w:tc>
          <w:tcPr>
            <w:tcW w:w="900" w:type="dxa"/>
          </w:tcPr>
          <w:p w14:paraId="1EC61750" w14:textId="1E9CF6FF" w:rsidR="00E14D9F" w:rsidRDefault="00A90384" w:rsidP="00D559B2">
            <w:pPr>
              <w:spacing w:after="120"/>
              <w:jc w:val="center"/>
            </w:pPr>
            <w:sdt>
              <w:sdtPr>
                <w:id w:val="2012101473"/>
                <w14:checkbox>
                  <w14:checked w14:val="0"/>
                  <w14:checkedState w14:val="2612" w14:font="MS Gothic"/>
                  <w14:uncheckedState w14:val="2610" w14:font="MS Gothic"/>
                </w14:checkbox>
              </w:sdtPr>
              <w:sdtEndPr/>
              <w:sdtContent>
                <w:r w:rsidR="00423C39">
                  <w:rPr>
                    <w:rFonts w:ascii="MS Gothic" w:eastAsia="MS Gothic" w:hAnsi="MS Gothic" w:hint="eastAsia"/>
                  </w:rPr>
                  <w:t>☐</w:t>
                </w:r>
              </w:sdtContent>
            </w:sdt>
          </w:p>
        </w:tc>
        <w:tc>
          <w:tcPr>
            <w:tcW w:w="7650" w:type="dxa"/>
          </w:tcPr>
          <w:p w14:paraId="30790A44" w14:textId="77777777" w:rsidR="00E14D9F" w:rsidRDefault="00E14D9F" w:rsidP="00D559B2">
            <w:pPr>
              <w:spacing w:after="120"/>
            </w:pPr>
            <w:r>
              <w:t xml:space="preserve">Are there any incoming lateral invert in the suction manhole? </w:t>
            </w:r>
            <w:r>
              <w:rPr>
                <w:i/>
                <w:iCs/>
              </w:rPr>
              <w:t>Note: Flow must build up inside the manhole to reach the suction piping.  The backed up flow in the manhole cannot block or surcharge the lateral invert.  Laterals must always have free unobstructed discharge to the sanitary sewer system.</w:t>
            </w:r>
          </w:p>
        </w:tc>
      </w:tr>
      <w:tr w:rsidR="00E14D9F" w14:paraId="34E68A5B" w14:textId="77777777" w:rsidTr="00FB6DC7">
        <w:tc>
          <w:tcPr>
            <w:tcW w:w="895" w:type="dxa"/>
          </w:tcPr>
          <w:p w14:paraId="3DAC7616" w14:textId="77777777" w:rsidR="00E14D9F" w:rsidRDefault="00A90384" w:rsidP="00D559B2">
            <w:pPr>
              <w:spacing w:after="120"/>
              <w:jc w:val="center"/>
            </w:pPr>
            <w:sdt>
              <w:sdtPr>
                <w:id w:val="406036016"/>
                <w14:checkbox>
                  <w14:checked w14:val="0"/>
                  <w14:checkedState w14:val="2612" w14:font="MS Gothic"/>
                  <w14:uncheckedState w14:val="2610" w14:font="MS Gothic"/>
                </w14:checkbox>
              </w:sdtPr>
              <w:sdtEndPr/>
              <w:sdtContent>
                <w:r w:rsidR="00E14D9F">
                  <w:rPr>
                    <w:rFonts w:ascii="MS Gothic" w:eastAsia="MS Gothic" w:hAnsi="MS Gothic" w:hint="eastAsia"/>
                  </w:rPr>
                  <w:t>☐</w:t>
                </w:r>
              </w:sdtContent>
            </w:sdt>
          </w:p>
        </w:tc>
        <w:tc>
          <w:tcPr>
            <w:tcW w:w="900" w:type="dxa"/>
          </w:tcPr>
          <w:p w14:paraId="1C3AF1DA" w14:textId="03DEC767" w:rsidR="00E14D9F" w:rsidRDefault="00A90384" w:rsidP="00D559B2">
            <w:pPr>
              <w:spacing w:after="120"/>
              <w:jc w:val="center"/>
            </w:pPr>
            <w:sdt>
              <w:sdtPr>
                <w:id w:val="594058185"/>
                <w14:checkbox>
                  <w14:checked w14:val="0"/>
                  <w14:checkedState w14:val="2612" w14:font="MS Gothic"/>
                  <w14:uncheckedState w14:val="2610" w14:font="MS Gothic"/>
                </w14:checkbox>
              </w:sdtPr>
              <w:sdtEndPr/>
              <w:sdtContent>
                <w:r w:rsidR="00423C39">
                  <w:rPr>
                    <w:rFonts w:ascii="MS Gothic" w:eastAsia="MS Gothic" w:hAnsi="MS Gothic" w:hint="eastAsia"/>
                  </w:rPr>
                  <w:t>☐</w:t>
                </w:r>
              </w:sdtContent>
            </w:sdt>
          </w:p>
        </w:tc>
        <w:tc>
          <w:tcPr>
            <w:tcW w:w="7650" w:type="dxa"/>
          </w:tcPr>
          <w:p w14:paraId="1C5CF317" w14:textId="77777777" w:rsidR="00E14D9F" w:rsidRDefault="00E14D9F" w:rsidP="00D559B2">
            <w:pPr>
              <w:spacing w:after="120"/>
            </w:pPr>
            <w:r>
              <w:t xml:space="preserve">Are there any lateral connections on the upstream sanitary sewer pipe to the suction manhole at the elevation effluent will rise in the suction manhole? </w:t>
            </w:r>
            <w:r>
              <w:rPr>
                <w:i/>
                <w:iCs/>
              </w:rPr>
              <w:t>Note: Flow must build up inside the manhole to reach the suction piping.  As the flow rises in the suction manhole, flow will back up in the upstream sanitary sewer pipe.  The backed up flow in the upstream pipe cannot block or surcharge a lateral connection to the pipe.  Laterals must always have free unobstructed discharge to the sanitary sewer system.</w:t>
            </w:r>
          </w:p>
        </w:tc>
      </w:tr>
      <w:tr w:rsidR="00E14D9F" w14:paraId="36E852FA" w14:textId="77777777" w:rsidTr="00FB6DC7">
        <w:tc>
          <w:tcPr>
            <w:tcW w:w="895" w:type="dxa"/>
          </w:tcPr>
          <w:p w14:paraId="0B56861A" w14:textId="77777777" w:rsidR="00E14D9F" w:rsidRDefault="00A90384" w:rsidP="00D559B2">
            <w:pPr>
              <w:spacing w:after="120"/>
              <w:jc w:val="center"/>
              <w:rPr>
                <w:rFonts w:ascii="MS Gothic" w:eastAsia="MS Gothic" w:hAnsi="MS Gothic"/>
              </w:rPr>
            </w:pPr>
            <w:sdt>
              <w:sdtPr>
                <w:id w:val="-969672124"/>
                <w14:checkbox>
                  <w14:checked w14:val="0"/>
                  <w14:checkedState w14:val="2612" w14:font="MS Gothic"/>
                  <w14:uncheckedState w14:val="2610" w14:font="MS Gothic"/>
                </w14:checkbox>
              </w:sdtPr>
              <w:sdtEndPr/>
              <w:sdtContent>
                <w:r w:rsidR="00E14D9F">
                  <w:rPr>
                    <w:rFonts w:ascii="MS Gothic" w:eastAsia="MS Gothic" w:hAnsi="MS Gothic" w:hint="eastAsia"/>
                  </w:rPr>
                  <w:t>☐</w:t>
                </w:r>
              </w:sdtContent>
            </w:sdt>
          </w:p>
        </w:tc>
        <w:tc>
          <w:tcPr>
            <w:tcW w:w="900" w:type="dxa"/>
          </w:tcPr>
          <w:p w14:paraId="11633A09" w14:textId="1FC3FF49" w:rsidR="00E14D9F" w:rsidRDefault="00A90384" w:rsidP="00D559B2">
            <w:pPr>
              <w:spacing w:after="120"/>
              <w:jc w:val="center"/>
              <w:rPr>
                <w:rFonts w:ascii="MS Gothic" w:eastAsia="MS Gothic" w:hAnsi="MS Gothic"/>
              </w:rPr>
            </w:pPr>
            <w:sdt>
              <w:sdtPr>
                <w:id w:val="1676916359"/>
                <w14:checkbox>
                  <w14:checked w14:val="0"/>
                  <w14:checkedState w14:val="2612" w14:font="MS Gothic"/>
                  <w14:uncheckedState w14:val="2610" w14:font="MS Gothic"/>
                </w14:checkbox>
              </w:sdtPr>
              <w:sdtEndPr/>
              <w:sdtContent>
                <w:r w:rsidR="00423C39">
                  <w:rPr>
                    <w:rFonts w:ascii="MS Gothic" w:eastAsia="MS Gothic" w:hAnsi="MS Gothic" w:hint="eastAsia"/>
                  </w:rPr>
                  <w:t>☐</w:t>
                </w:r>
              </w:sdtContent>
            </w:sdt>
          </w:p>
        </w:tc>
        <w:tc>
          <w:tcPr>
            <w:tcW w:w="7650" w:type="dxa"/>
          </w:tcPr>
          <w:p w14:paraId="26B633A7" w14:textId="77777777" w:rsidR="00E14D9F" w:rsidRDefault="00E14D9F" w:rsidP="00D559B2">
            <w:pPr>
              <w:spacing w:after="120"/>
            </w:pPr>
            <w:r>
              <w:t xml:space="preserve">Are there any lateral connections on the discharge manhole? </w:t>
            </w:r>
            <w:r>
              <w:rPr>
                <w:i/>
                <w:iCs/>
              </w:rPr>
              <w:t>Note: An inrush of pumped flow must not block or surcharge a sanitary lateral invert.  Laterals must always have free unobstructed discharge to the sanitary sewer system.</w:t>
            </w:r>
          </w:p>
        </w:tc>
      </w:tr>
      <w:tr w:rsidR="00BA0DD9" w14:paraId="0D404FFF" w14:textId="77777777" w:rsidTr="00FB6DC7">
        <w:tc>
          <w:tcPr>
            <w:tcW w:w="895" w:type="dxa"/>
          </w:tcPr>
          <w:p w14:paraId="51C7CBA5" w14:textId="09525D14" w:rsidR="00BA0DD9" w:rsidRDefault="00A90384" w:rsidP="00BA0DD9">
            <w:pPr>
              <w:spacing w:after="120"/>
              <w:jc w:val="center"/>
              <w:rPr>
                <w:rFonts w:ascii="MS Gothic" w:eastAsia="MS Gothic" w:hAnsi="MS Gothic"/>
              </w:rPr>
            </w:pPr>
            <w:sdt>
              <w:sdtPr>
                <w:id w:val="-275792984"/>
                <w14:checkbox>
                  <w14:checked w14:val="0"/>
                  <w14:checkedState w14:val="2612" w14:font="MS Gothic"/>
                  <w14:uncheckedState w14:val="2610" w14:font="MS Gothic"/>
                </w14:checkbox>
              </w:sdtPr>
              <w:sdtEndPr/>
              <w:sdtContent>
                <w:r w:rsidR="00BA0DD9">
                  <w:rPr>
                    <w:rFonts w:ascii="MS Gothic" w:eastAsia="MS Gothic" w:hAnsi="MS Gothic" w:hint="eastAsia"/>
                  </w:rPr>
                  <w:t>☐</w:t>
                </w:r>
              </w:sdtContent>
            </w:sdt>
          </w:p>
        </w:tc>
        <w:tc>
          <w:tcPr>
            <w:tcW w:w="900" w:type="dxa"/>
          </w:tcPr>
          <w:p w14:paraId="78DC5014" w14:textId="5B8E85E2" w:rsidR="00BA0DD9" w:rsidRDefault="00A90384" w:rsidP="00BA0DD9">
            <w:pPr>
              <w:spacing w:after="120"/>
              <w:jc w:val="center"/>
              <w:rPr>
                <w:rFonts w:ascii="MS Gothic" w:eastAsia="MS Gothic" w:hAnsi="MS Gothic"/>
              </w:rPr>
            </w:pPr>
            <w:sdt>
              <w:sdtPr>
                <w:id w:val="525907442"/>
                <w14:checkbox>
                  <w14:checked w14:val="0"/>
                  <w14:checkedState w14:val="2612" w14:font="MS Gothic"/>
                  <w14:uncheckedState w14:val="2610" w14:font="MS Gothic"/>
                </w14:checkbox>
              </w:sdtPr>
              <w:sdtEndPr/>
              <w:sdtContent>
                <w:r w:rsidR="00423C39">
                  <w:rPr>
                    <w:rFonts w:ascii="MS Gothic" w:eastAsia="MS Gothic" w:hAnsi="MS Gothic" w:hint="eastAsia"/>
                  </w:rPr>
                  <w:t>☐</w:t>
                </w:r>
              </w:sdtContent>
            </w:sdt>
          </w:p>
        </w:tc>
        <w:tc>
          <w:tcPr>
            <w:tcW w:w="7650" w:type="dxa"/>
          </w:tcPr>
          <w:p w14:paraId="36F918FC" w14:textId="466C4767" w:rsidR="00BA0DD9" w:rsidRDefault="00BA0DD9" w:rsidP="00BA0DD9">
            <w:pPr>
              <w:spacing w:after="120"/>
            </w:pPr>
            <w:r>
              <w:t xml:space="preserve">Existing sanitary sewer service laterals will be affected by the bypass pumping operation.  </w:t>
            </w:r>
          </w:p>
        </w:tc>
      </w:tr>
    </w:tbl>
    <w:p w14:paraId="2D2E7C35" w14:textId="1178D930" w:rsidR="00585372" w:rsidRDefault="00BA0DD9" w:rsidP="00585372">
      <w:pPr>
        <w:pStyle w:val="Heading1"/>
      </w:pPr>
      <w:bookmarkStart w:id="34" w:name="_Toc107911801"/>
      <w:r>
        <w:lastRenderedPageBreak/>
        <w:t>C</w:t>
      </w:r>
      <w:r w:rsidR="001306A8">
        <w:t>ontingency &amp; Emergency Planning</w:t>
      </w:r>
      <w:bookmarkEnd w:id="34"/>
    </w:p>
    <w:p w14:paraId="11E4B721" w14:textId="77777777" w:rsidR="00BA0DD9" w:rsidRDefault="00BA0DD9" w:rsidP="00BA0DD9">
      <w:pPr>
        <w:pStyle w:val="Heading2"/>
      </w:pPr>
      <w:bookmarkStart w:id="35" w:name="_Toc107911802"/>
      <w:r>
        <w:t>Containment</w:t>
      </w:r>
      <w:bookmarkEnd w:id="35"/>
    </w:p>
    <w:p w14:paraId="6B5FC40F" w14:textId="77777777" w:rsidR="00585372" w:rsidRPr="006A5FE0" w:rsidRDefault="00585372" w:rsidP="00585372">
      <w:pPr>
        <w:rPr>
          <w:i/>
          <w:iCs/>
          <w:color w:val="0000CC"/>
        </w:rPr>
      </w:pPr>
      <w:r w:rsidRPr="006A5FE0">
        <w:rPr>
          <w:i/>
          <w:iCs/>
          <w:color w:val="0000CC"/>
        </w:rPr>
        <w:t>Check One</w:t>
      </w:r>
      <w:r>
        <w:rPr>
          <w:i/>
          <w:iCs/>
          <w:color w:val="0000CC"/>
        </w:rPr>
        <w:t xml:space="preserve"> That Applies:</w:t>
      </w:r>
    </w:p>
    <w:tbl>
      <w:tblPr>
        <w:tblStyle w:val="TableGrid"/>
        <w:tblW w:w="10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5"/>
        <w:gridCol w:w="4590"/>
        <w:gridCol w:w="14"/>
      </w:tblGrid>
      <w:tr w:rsidR="00585372" w14:paraId="6EEC167D" w14:textId="77777777" w:rsidTr="001C6C89">
        <w:tc>
          <w:tcPr>
            <w:tcW w:w="10179" w:type="dxa"/>
            <w:gridSpan w:val="3"/>
          </w:tcPr>
          <w:p w14:paraId="53F1663D" w14:textId="2CDD6939" w:rsidR="00585372" w:rsidRDefault="00A90384" w:rsidP="001C6C89">
            <w:pPr>
              <w:ind w:left="347" w:hanging="360"/>
            </w:pPr>
            <w:sdt>
              <w:sdtPr>
                <w:id w:val="-375859449"/>
                <w14:checkbox>
                  <w14:checked w14:val="0"/>
                  <w14:checkedState w14:val="2612" w14:font="MS Gothic"/>
                  <w14:uncheckedState w14:val="2610" w14:font="MS Gothic"/>
                </w14:checkbox>
              </w:sdtPr>
              <w:sdtEndPr/>
              <w:sdtContent>
                <w:r w:rsidR="005F4E2B">
                  <w:rPr>
                    <w:rFonts w:ascii="MS Gothic" w:eastAsia="MS Gothic" w:hAnsi="MS Gothic" w:hint="eastAsia"/>
                  </w:rPr>
                  <w:t>☐</w:t>
                </w:r>
              </w:sdtContent>
            </w:sdt>
            <w:r w:rsidR="00585372">
              <w:t xml:space="preserve">  Containment shall be set at the suction manhole. The tops of all manholes upstream of the suction manhole have been verified to exist at a </w:t>
            </w:r>
            <w:r w:rsidR="00585372" w:rsidRPr="00CB22F6">
              <w:rPr>
                <w:u w:val="single"/>
              </w:rPr>
              <w:t>higher</w:t>
            </w:r>
            <w:r w:rsidR="00585372">
              <w:t xml:space="preserve"> elevation than the top of the suction manhole.  </w:t>
            </w:r>
          </w:p>
        </w:tc>
      </w:tr>
      <w:tr w:rsidR="00585372" w14:paraId="2F9A820D" w14:textId="77777777" w:rsidTr="001C6C89">
        <w:trPr>
          <w:gridAfter w:val="1"/>
          <w:wAfter w:w="14" w:type="dxa"/>
        </w:trPr>
        <w:tc>
          <w:tcPr>
            <w:tcW w:w="5575" w:type="dxa"/>
          </w:tcPr>
          <w:p w14:paraId="72279B90" w14:textId="77777777" w:rsidR="00585372" w:rsidRDefault="00585372" w:rsidP="001C6C89">
            <w:r>
              <w:rPr>
                <w:noProof/>
              </w:rPr>
              <mc:AlternateContent>
                <mc:Choice Requires="wpg">
                  <w:drawing>
                    <wp:anchor distT="0" distB="0" distL="114300" distR="114300" simplePos="0" relativeHeight="251674624" behindDoc="0" locked="0" layoutInCell="1" allowOverlap="1" wp14:anchorId="237B1846" wp14:editId="62C0FFB6">
                      <wp:simplePos x="0" y="0"/>
                      <wp:positionH relativeFrom="column">
                        <wp:posOffset>97841</wp:posOffset>
                      </wp:positionH>
                      <wp:positionV relativeFrom="paragraph">
                        <wp:posOffset>106921</wp:posOffset>
                      </wp:positionV>
                      <wp:extent cx="3360089" cy="2207173"/>
                      <wp:effectExtent l="19050" t="0" r="12065" b="22225"/>
                      <wp:wrapNone/>
                      <wp:docPr id="76" name="Group 76"/>
                      <wp:cNvGraphicFramePr/>
                      <a:graphic xmlns:a="http://schemas.openxmlformats.org/drawingml/2006/main">
                        <a:graphicData uri="http://schemas.microsoft.com/office/word/2010/wordprocessingGroup">
                          <wpg:wgp>
                            <wpg:cNvGrpSpPr/>
                            <wpg:grpSpPr>
                              <a:xfrm>
                                <a:off x="0" y="0"/>
                                <a:ext cx="3360089" cy="2207173"/>
                                <a:chOff x="0" y="0"/>
                                <a:chExt cx="3152014" cy="1972310"/>
                              </a:xfrm>
                            </wpg:grpSpPr>
                            <wps:wsp>
                              <wps:cNvPr id="56" name="Text Box 56"/>
                              <wps:cNvSpPr txBox="1"/>
                              <wps:spPr>
                                <a:xfrm>
                                  <a:off x="0" y="0"/>
                                  <a:ext cx="3152014" cy="1972310"/>
                                </a:xfrm>
                                <a:prstGeom prst="rect">
                                  <a:avLst/>
                                </a:prstGeom>
                                <a:solidFill>
                                  <a:schemeClr val="lt1"/>
                                </a:solidFill>
                                <a:ln w="6350">
                                  <a:solidFill>
                                    <a:prstClr val="black"/>
                                  </a:solidFill>
                                </a:ln>
                              </wps:spPr>
                              <wps:txbx>
                                <w:txbxContent>
                                  <w:p w14:paraId="190AC00A" w14:textId="77777777" w:rsidR="00DC7541" w:rsidRDefault="00DC7541" w:rsidP="005853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Freeform: Shape 57"/>
                              <wps:cNvSpPr/>
                              <wps:spPr>
                                <a:xfrm>
                                  <a:off x="5080" y="731520"/>
                                  <a:ext cx="3144898" cy="528955"/>
                                </a:xfrm>
                                <a:custGeom>
                                  <a:avLst/>
                                  <a:gdLst>
                                    <a:gd name="connsiteX0" fmla="*/ 0 w 4953000"/>
                                    <a:gd name="connsiteY0" fmla="*/ 423982 h 529037"/>
                                    <a:gd name="connsiteX1" fmla="*/ 812800 w 4953000"/>
                                    <a:gd name="connsiteY1" fmla="*/ 648 h 529037"/>
                                    <a:gd name="connsiteX2" fmla="*/ 2226733 w 4953000"/>
                                    <a:gd name="connsiteY2" fmla="*/ 508648 h 529037"/>
                                    <a:gd name="connsiteX3" fmla="*/ 3183467 w 4953000"/>
                                    <a:gd name="connsiteY3" fmla="*/ 432448 h 529037"/>
                                    <a:gd name="connsiteX4" fmla="*/ 3920067 w 4953000"/>
                                    <a:gd name="connsiteY4" fmla="*/ 466315 h 529037"/>
                                    <a:gd name="connsiteX5" fmla="*/ 4487333 w 4953000"/>
                                    <a:gd name="connsiteY5" fmla="*/ 390115 h 529037"/>
                                    <a:gd name="connsiteX6" fmla="*/ 4953000 w 4953000"/>
                                    <a:gd name="connsiteY6" fmla="*/ 423982 h 5290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953000" h="529037">
                                      <a:moveTo>
                                        <a:pt x="0" y="423982"/>
                                      </a:moveTo>
                                      <a:cubicBezTo>
                                        <a:pt x="220839" y="205259"/>
                                        <a:pt x="441678" y="-13463"/>
                                        <a:pt x="812800" y="648"/>
                                      </a:cubicBezTo>
                                      <a:cubicBezTo>
                                        <a:pt x="1183922" y="14759"/>
                                        <a:pt x="1831622" y="436681"/>
                                        <a:pt x="2226733" y="508648"/>
                                      </a:cubicBezTo>
                                      <a:cubicBezTo>
                                        <a:pt x="2621844" y="580615"/>
                                        <a:pt x="2901245" y="439503"/>
                                        <a:pt x="3183467" y="432448"/>
                                      </a:cubicBezTo>
                                      <a:cubicBezTo>
                                        <a:pt x="3465689" y="425393"/>
                                        <a:pt x="3702756" y="473370"/>
                                        <a:pt x="3920067" y="466315"/>
                                      </a:cubicBezTo>
                                      <a:cubicBezTo>
                                        <a:pt x="4137378" y="459260"/>
                                        <a:pt x="4315178" y="397170"/>
                                        <a:pt x="4487333" y="390115"/>
                                      </a:cubicBezTo>
                                      <a:cubicBezTo>
                                        <a:pt x="4659488" y="383060"/>
                                        <a:pt x="4806244" y="403521"/>
                                        <a:pt x="4953000" y="423982"/>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61"/>
                              <wps:cNvSpPr/>
                              <wps:spPr>
                                <a:xfrm rot="175876">
                                  <a:off x="1634490" y="1697990"/>
                                  <a:ext cx="1511988" cy="64562"/>
                                </a:xfrm>
                                <a:prstGeom prst="rect">
                                  <a:avLst/>
                                </a:prstGeom>
                                <a:ln>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2" name="Group 72"/>
                              <wpg:cNvGrpSpPr/>
                              <wpg:grpSpPr>
                                <a:xfrm>
                                  <a:off x="899160" y="533400"/>
                                  <a:ext cx="686690" cy="528320"/>
                                  <a:chOff x="0" y="0"/>
                                  <a:chExt cx="686690" cy="528320"/>
                                </a:xfrm>
                              </wpg:grpSpPr>
                              <wps:wsp>
                                <wps:cNvPr id="66" name="Text Box 66"/>
                                <wps:cNvSpPr txBox="1"/>
                                <wps:spPr>
                                  <a:xfrm>
                                    <a:off x="0" y="0"/>
                                    <a:ext cx="686690" cy="467601"/>
                                  </a:xfrm>
                                  <a:prstGeom prst="rect">
                                    <a:avLst/>
                                  </a:prstGeom>
                                  <a:noFill/>
                                  <a:ln w="6350">
                                    <a:noFill/>
                                  </a:ln>
                                </wps:spPr>
                                <wps:txbx>
                                  <w:txbxContent>
                                    <w:p w14:paraId="4C75EE63" w14:textId="77777777" w:rsidR="00DC7541" w:rsidRPr="00534EC7" w:rsidRDefault="00DC7541" w:rsidP="00585372">
                                      <w:pPr>
                                        <w:spacing w:after="0" w:line="240" w:lineRule="auto"/>
                                        <w:contextualSpacing/>
                                        <w:jc w:val="center"/>
                                        <w:rPr>
                                          <w:rFonts w:ascii="Arial Narrow" w:hAnsi="Arial Narrow"/>
                                          <w:color w:val="000000" w:themeColor="text1"/>
                                          <w:sz w:val="14"/>
                                          <w:szCs w:val="14"/>
                                        </w:rPr>
                                      </w:pPr>
                                      <w:r w:rsidRPr="00534EC7">
                                        <w:rPr>
                                          <w:rFonts w:ascii="Arial Narrow" w:hAnsi="Arial Narrow"/>
                                          <w:color w:val="000000" w:themeColor="text1"/>
                                          <w:sz w:val="14"/>
                                          <w:szCs w:val="14"/>
                                        </w:rPr>
                                        <w:t xml:space="preserve">Above ground </w:t>
                                      </w:r>
                                    </w:p>
                                    <w:p w14:paraId="634732FD" w14:textId="77777777" w:rsidR="00DC7541" w:rsidRPr="00534EC7" w:rsidRDefault="00DC7541" w:rsidP="00585372">
                                      <w:pPr>
                                        <w:spacing w:after="0" w:line="240" w:lineRule="auto"/>
                                        <w:contextualSpacing/>
                                        <w:jc w:val="center"/>
                                        <w:rPr>
                                          <w:rFonts w:ascii="Arial Narrow" w:hAnsi="Arial Narrow"/>
                                          <w:color w:val="000000" w:themeColor="text1"/>
                                          <w:sz w:val="14"/>
                                          <w:szCs w:val="14"/>
                                        </w:rPr>
                                      </w:pPr>
                                      <w:r w:rsidRPr="00534EC7">
                                        <w:rPr>
                                          <w:rFonts w:ascii="Arial Narrow" w:hAnsi="Arial Narrow"/>
                                          <w:color w:val="000000" w:themeColor="text1"/>
                                          <w:sz w:val="14"/>
                                          <w:szCs w:val="14"/>
                                        </w:rPr>
                                        <w:t>containment area</w:t>
                                      </w:r>
                                    </w:p>
                                    <w:p w14:paraId="3D7C0ABF" w14:textId="77777777" w:rsidR="00DC7541" w:rsidRDefault="00DC7541" w:rsidP="005853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Straight Connector 67"/>
                                <wps:cNvCnPr/>
                                <wps:spPr>
                                  <a:xfrm flipH="1" flipV="1">
                                    <a:off x="462280" y="304800"/>
                                    <a:ext cx="162560" cy="223520"/>
                                  </a:xfrm>
                                  <a:prstGeom prst="line">
                                    <a:avLst/>
                                  </a:prstGeom>
                                  <a:noFill/>
                                </wps:spPr>
                                <wps:style>
                                  <a:lnRef idx="1">
                                    <a:schemeClr val="dk1"/>
                                  </a:lnRef>
                                  <a:fillRef idx="0">
                                    <a:schemeClr val="dk1"/>
                                  </a:fillRef>
                                  <a:effectRef idx="0">
                                    <a:schemeClr val="dk1"/>
                                  </a:effectRef>
                                  <a:fontRef idx="minor">
                                    <a:schemeClr val="tx1"/>
                                  </a:fontRef>
                                </wps:style>
                                <wps:bodyPr/>
                              </wps:wsp>
                            </wpg:grpSp>
                            <wpg:grpSp>
                              <wpg:cNvPr id="71" name="Group 71"/>
                              <wpg:cNvGrpSpPr/>
                              <wpg:grpSpPr>
                                <a:xfrm>
                                  <a:off x="3810" y="106680"/>
                                  <a:ext cx="1632316" cy="1581607"/>
                                  <a:chOff x="0" y="0"/>
                                  <a:chExt cx="1632316" cy="1581607"/>
                                </a:xfrm>
                              </wpg:grpSpPr>
                              <wps:wsp>
                                <wps:cNvPr id="59" name="Rectangle 59"/>
                                <wps:cNvSpPr/>
                                <wps:spPr>
                                  <a:xfrm>
                                    <a:off x="468630" y="594360"/>
                                    <a:ext cx="78740" cy="94400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Straight Connector 58"/>
                                <wps:cNvCnPr/>
                                <wps:spPr>
                                  <a:xfrm>
                                    <a:off x="0" y="1475740"/>
                                    <a:ext cx="1632316" cy="105867"/>
                                  </a:xfrm>
                                  <a:prstGeom prst="line">
                                    <a:avLst/>
                                  </a:prstGeom>
                                  <a:ln w="76200"/>
                                </wps:spPr>
                                <wps:style>
                                  <a:lnRef idx="3">
                                    <a:schemeClr val="accent6"/>
                                  </a:lnRef>
                                  <a:fillRef idx="0">
                                    <a:schemeClr val="accent6"/>
                                  </a:fillRef>
                                  <a:effectRef idx="2">
                                    <a:schemeClr val="accent6"/>
                                  </a:effectRef>
                                  <a:fontRef idx="minor">
                                    <a:schemeClr val="tx1"/>
                                  </a:fontRef>
                                </wps:style>
                                <wps:bodyPr/>
                              </wps:wsp>
                              <wps:wsp>
                                <wps:cNvPr id="69" name="Text Box 69"/>
                                <wps:cNvSpPr txBox="1"/>
                                <wps:spPr>
                                  <a:xfrm>
                                    <a:off x="1270" y="0"/>
                                    <a:ext cx="909320" cy="467601"/>
                                  </a:xfrm>
                                  <a:prstGeom prst="rect">
                                    <a:avLst/>
                                  </a:prstGeom>
                                  <a:noFill/>
                                  <a:ln w="6350">
                                    <a:noFill/>
                                  </a:ln>
                                </wps:spPr>
                                <wps:txbx>
                                  <w:txbxContent>
                                    <w:p w14:paraId="5AB51E5F" w14:textId="77777777" w:rsidR="00DC7541" w:rsidRPr="00534EC7" w:rsidRDefault="00DC7541" w:rsidP="00585372">
                                      <w:pPr>
                                        <w:spacing w:after="0" w:line="240" w:lineRule="auto"/>
                                        <w:contextualSpacing/>
                                        <w:jc w:val="center"/>
                                        <w:rPr>
                                          <w:rFonts w:ascii="Arial Narrow" w:hAnsi="Arial Narrow"/>
                                          <w:color w:val="000000" w:themeColor="text1"/>
                                          <w:sz w:val="14"/>
                                          <w:szCs w:val="14"/>
                                        </w:rPr>
                                      </w:pPr>
                                      <w:r>
                                        <w:rPr>
                                          <w:rFonts w:ascii="Arial Narrow" w:hAnsi="Arial Narrow"/>
                                          <w:color w:val="000000" w:themeColor="text1"/>
                                          <w:sz w:val="14"/>
                                          <w:szCs w:val="14"/>
                                        </w:rPr>
                                        <w:t>Upstream manhole top elevation above suction manhole</w:t>
                                      </w:r>
                                    </w:p>
                                    <w:p w14:paraId="715B0C4F" w14:textId="77777777" w:rsidR="00DC7541" w:rsidRDefault="00DC7541" w:rsidP="005853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Straight Connector 70"/>
                                <wps:cNvCnPr/>
                                <wps:spPr>
                                  <a:xfrm flipH="1" flipV="1">
                                    <a:off x="499110" y="370840"/>
                                    <a:ext cx="0" cy="152400"/>
                                  </a:xfrm>
                                  <a:prstGeom prst="line">
                                    <a:avLst/>
                                  </a:prstGeom>
                                  <a:noFill/>
                                </wps:spPr>
                                <wps:style>
                                  <a:lnRef idx="1">
                                    <a:schemeClr val="dk1"/>
                                  </a:lnRef>
                                  <a:fillRef idx="0">
                                    <a:schemeClr val="dk1"/>
                                  </a:fillRef>
                                  <a:effectRef idx="0">
                                    <a:schemeClr val="dk1"/>
                                  </a:effectRef>
                                  <a:fontRef idx="minor">
                                    <a:schemeClr val="tx1"/>
                                  </a:fontRef>
                                </wps:style>
                                <wps:bodyPr/>
                              </wps:wsp>
                            </wpg:grpSp>
                            <wpg:grpSp>
                              <wpg:cNvPr id="73" name="Group 73"/>
                              <wpg:cNvGrpSpPr/>
                              <wpg:grpSpPr>
                                <a:xfrm>
                                  <a:off x="1498600" y="990600"/>
                                  <a:ext cx="1646908" cy="698389"/>
                                  <a:chOff x="0" y="0"/>
                                  <a:chExt cx="1646908" cy="698389"/>
                                </a:xfrm>
                              </wpg:grpSpPr>
                              <wps:wsp>
                                <wps:cNvPr id="60" name="Rectangle 60"/>
                                <wps:cNvSpPr/>
                                <wps:spPr>
                                  <a:xfrm>
                                    <a:off x="55880" y="233680"/>
                                    <a:ext cx="78951" cy="46470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Connector: Elbow 63"/>
                                <wps:cNvCnPr/>
                                <wps:spPr>
                                  <a:xfrm flipV="1">
                                    <a:off x="86360" y="101600"/>
                                    <a:ext cx="246114" cy="505781"/>
                                  </a:xfrm>
                                  <a:prstGeom prst="bentConnector3">
                                    <a:avLst>
                                      <a:gd name="adj1" fmla="val 802"/>
                                    </a:avLst>
                                  </a:prstGeom>
                                </wps:spPr>
                                <wps:style>
                                  <a:lnRef idx="1">
                                    <a:schemeClr val="accent1"/>
                                  </a:lnRef>
                                  <a:fillRef idx="0">
                                    <a:schemeClr val="accent1"/>
                                  </a:fillRef>
                                  <a:effectRef idx="0">
                                    <a:schemeClr val="accent1"/>
                                  </a:effectRef>
                                  <a:fontRef idx="minor">
                                    <a:schemeClr val="tx1"/>
                                  </a:fontRef>
                                </wps:style>
                                <wps:bodyPr/>
                              </wps:wsp>
                              <wps:wsp>
                                <wps:cNvPr id="64" name="Freeform: Shape 64"/>
                                <wps:cNvSpPr/>
                                <wps:spPr>
                                  <a:xfrm>
                                    <a:off x="782320" y="101600"/>
                                    <a:ext cx="864588" cy="49811"/>
                                  </a:xfrm>
                                  <a:custGeom>
                                    <a:avLst/>
                                    <a:gdLst>
                                      <a:gd name="connsiteX0" fmla="*/ 1714500 w 1714500"/>
                                      <a:gd name="connsiteY0" fmla="*/ 32238 h 106731"/>
                                      <a:gd name="connsiteX1" fmla="*/ 1047750 w 1714500"/>
                                      <a:gd name="connsiteY1" fmla="*/ 3663 h 106731"/>
                                      <a:gd name="connsiteX2" fmla="*/ 590550 w 1714500"/>
                                      <a:gd name="connsiteY2" fmla="*/ 105263 h 106731"/>
                                      <a:gd name="connsiteX3" fmla="*/ 0 w 1714500"/>
                                      <a:gd name="connsiteY3" fmla="*/ 54463 h 106731"/>
                                    </a:gdLst>
                                    <a:ahLst/>
                                    <a:cxnLst>
                                      <a:cxn ang="0">
                                        <a:pos x="connsiteX0" y="connsiteY0"/>
                                      </a:cxn>
                                      <a:cxn ang="0">
                                        <a:pos x="connsiteX1" y="connsiteY1"/>
                                      </a:cxn>
                                      <a:cxn ang="0">
                                        <a:pos x="connsiteX2" y="connsiteY2"/>
                                      </a:cxn>
                                      <a:cxn ang="0">
                                        <a:pos x="connsiteX3" y="connsiteY3"/>
                                      </a:cxn>
                                    </a:cxnLst>
                                    <a:rect l="l" t="t" r="r" b="b"/>
                                    <a:pathLst>
                                      <a:path w="1714500" h="106731">
                                        <a:moveTo>
                                          <a:pt x="1714500" y="32238"/>
                                        </a:moveTo>
                                        <a:cubicBezTo>
                                          <a:pt x="1474787" y="11865"/>
                                          <a:pt x="1235075" y="-8508"/>
                                          <a:pt x="1047750" y="3663"/>
                                        </a:cubicBezTo>
                                        <a:cubicBezTo>
                                          <a:pt x="860425" y="15834"/>
                                          <a:pt x="765175" y="96796"/>
                                          <a:pt x="590550" y="105263"/>
                                        </a:cubicBezTo>
                                        <a:cubicBezTo>
                                          <a:pt x="415925" y="113730"/>
                                          <a:pt x="207962" y="84096"/>
                                          <a:pt x="0" y="54463"/>
                                        </a:cubicBez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Text Box 62"/>
                                <wps:cNvSpPr txBox="1"/>
                                <wps:spPr>
                                  <a:xfrm>
                                    <a:off x="330200" y="0"/>
                                    <a:ext cx="476769" cy="224093"/>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14:paraId="4CF41ED2" w14:textId="77777777" w:rsidR="00DC7541" w:rsidRPr="00597D11" w:rsidRDefault="00DC7541" w:rsidP="00585372">
                                      <w:pPr>
                                        <w:rPr>
                                          <w:sz w:val="16"/>
                                          <w:szCs w:val="16"/>
                                        </w:rPr>
                                      </w:pPr>
                                      <w:r>
                                        <w:rPr>
                                          <w:sz w:val="16"/>
                                          <w:szCs w:val="16"/>
                                        </w:rPr>
                                        <w:t>Pump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Straight Connector 68"/>
                                <wps:cNvCnPr/>
                                <wps:spPr>
                                  <a:xfrm>
                                    <a:off x="177800" y="147320"/>
                                    <a:ext cx="0" cy="123190"/>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42" name="Straight Connector 42"/>
                                <wps:cNvCnPr/>
                                <wps:spPr>
                                  <a:xfrm>
                                    <a:off x="0" y="142240"/>
                                    <a:ext cx="0" cy="123190"/>
                                  </a:xfrm>
                                  <a:prstGeom prst="line">
                                    <a:avLst/>
                                  </a:prstGeom>
                                </wps:spPr>
                                <wps:style>
                                  <a:lnRef idx="3">
                                    <a:schemeClr val="accent4"/>
                                  </a:lnRef>
                                  <a:fillRef idx="0">
                                    <a:schemeClr val="accent4"/>
                                  </a:fillRef>
                                  <a:effectRef idx="2">
                                    <a:schemeClr val="accent4"/>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237B1846" id="Group 76" o:spid="_x0000_s1040" style="position:absolute;margin-left:7.7pt;margin-top:8.4pt;width:264.55pt;height:173.8pt;z-index:251674624;mso-width-relative:margin;mso-height-relative:margin" coordsize="31520,19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">
                      <v:shape id="Text Box 56" o:spid="_x0000_s1041" type="#_x0000_t202" style="position:absolute;width:31520;height:19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O9NwgAAANsAAAAPAAAAZHJzL2Rvd25yZXYueG1sRI9BawIx&#10;FITvhf6H8Aq91WwLyr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ARmO9NwgAAANsAAAAPAAAA&#10;AAAAAAAAAAAAAAcCAABkcnMvZG93bnJldi54bWxQSwUGAAAAAAMAAwC3AAAA9gIAAAAA&#10;" fillcolor="white [3201]" strokeweight=".5pt">
                        <v:textbox>
                          <w:txbxContent>
                            <w:p w14:paraId="190AC00A" w14:textId="77777777" w:rsidR="00DC7541" w:rsidRDefault="00DC7541" w:rsidP="00585372"/>
                          </w:txbxContent>
                        </v:textbox>
                      </v:shape>
                      <v:shape id="Freeform: Shape 57" o:spid="_x0000_s1042" style="position:absolute;left:50;top:7315;width:31449;height:5289;visibility:visible;mso-wrap-style:square;v-text-anchor:middle" coordsize="4953000,529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" path="m,423982c220839,205259,441678,-13463,812800,648v371122,14111,1018822,436033,1413933,508000c2621844,580615,2901245,439503,3183467,432448v282222,-7055,519289,40922,736600,33867c4137378,459260,4315178,397170,4487333,390115v172155,-7055,318911,13406,465667,33867e" filled="f" strokecolor="black [3200]" strokeweight=".5pt">
                        <v:stroke joinstyle="miter"/>
                        <v:path arrowok="t" o:connecttype="custom" o:connectlocs="0,423916;516086,648;1413860,508569;2021336,432381;2489039,466243;2849224,390055;3144898,423916" o:connectangles="0,0,0,0,0,0,0"/>
                      </v:shape>
                      <v:rect id="Rectangle 61" o:spid="_x0000_s1043" style="position:absolute;left:16344;top:16979;width:15120;height:646;rotation:19210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" fillcolor="white [3201]" strokecolor="#70ad47 [3209]" strokeweight="1pt">
                        <v:stroke dashstyle="1 1"/>
                      </v:rect>
                      <v:group id="Group 72" o:spid="_x0000_s1044" style="position:absolute;left:8991;top:5334;width:6867;height:5283" coordsize="6866,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Text Box 66" o:spid="_x0000_s1045" type="#_x0000_t202" style="position:absolute;width:6866;height:4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14:paraId="4C75EE63" w14:textId="77777777" w:rsidR="00DC7541" w:rsidRPr="00534EC7" w:rsidRDefault="00DC7541" w:rsidP="00585372">
                                <w:pPr>
                                  <w:spacing w:after="0" w:line="240" w:lineRule="auto"/>
                                  <w:contextualSpacing/>
                                  <w:jc w:val="center"/>
                                  <w:rPr>
                                    <w:rFonts w:ascii="Arial Narrow" w:hAnsi="Arial Narrow"/>
                                    <w:color w:val="000000" w:themeColor="text1"/>
                                    <w:sz w:val="14"/>
                                    <w:szCs w:val="14"/>
                                  </w:rPr>
                                </w:pPr>
                                <w:r w:rsidRPr="00534EC7">
                                  <w:rPr>
                                    <w:rFonts w:ascii="Arial Narrow" w:hAnsi="Arial Narrow"/>
                                    <w:color w:val="000000" w:themeColor="text1"/>
                                    <w:sz w:val="14"/>
                                    <w:szCs w:val="14"/>
                                  </w:rPr>
                                  <w:t xml:space="preserve">Above ground </w:t>
                                </w:r>
                              </w:p>
                              <w:p w14:paraId="634732FD" w14:textId="77777777" w:rsidR="00DC7541" w:rsidRPr="00534EC7" w:rsidRDefault="00DC7541" w:rsidP="00585372">
                                <w:pPr>
                                  <w:spacing w:after="0" w:line="240" w:lineRule="auto"/>
                                  <w:contextualSpacing/>
                                  <w:jc w:val="center"/>
                                  <w:rPr>
                                    <w:rFonts w:ascii="Arial Narrow" w:hAnsi="Arial Narrow"/>
                                    <w:color w:val="000000" w:themeColor="text1"/>
                                    <w:sz w:val="14"/>
                                    <w:szCs w:val="14"/>
                                  </w:rPr>
                                </w:pPr>
                                <w:r w:rsidRPr="00534EC7">
                                  <w:rPr>
                                    <w:rFonts w:ascii="Arial Narrow" w:hAnsi="Arial Narrow"/>
                                    <w:color w:val="000000" w:themeColor="text1"/>
                                    <w:sz w:val="14"/>
                                    <w:szCs w:val="14"/>
                                  </w:rPr>
                                  <w:t>containment area</w:t>
                                </w:r>
                              </w:p>
                              <w:p w14:paraId="3D7C0ABF" w14:textId="77777777" w:rsidR="00DC7541" w:rsidRDefault="00DC7541" w:rsidP="00585372"/>
                            </w:txbxContent>
                          </v:textbox>
                        </v:shape>
                        <v:line id="Straight Connector 67" o:spid="_x0000_s1046" style="position:absolute;flip:x y;visibility:visible;mso-wrap-style:square" from="4622,3048" to="6248,5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" strokecolor="black [3200]" strokeweight=".5pt">
                          <v:stroke joinstyle="miter"/>
                        </v:line>
                      </v:group>
                      <v:group id="Group 71" o:spid="_x0000_s1047" style="position:absolute;left:38;top:1066;width:16323;height:15816" coordsize="16323,15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rect id="Rectangle 59" o:spid="_x0000_s1048" style="position:absolute;left:4686;top:5943;width:787;height:9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" fillcolor="white [3201]" strokecolor="black [3200]" strokeweight="1pt"/>
                        <v:line id="Straight Connector 58" o:spid="_x0000_s1049" style="position:absolute;visibility:visible;mso-wrap-style:square" from="0,14757" to="16323,1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" strokecolor="#70ad47 [3209]" strokeweight="6pt">
                          <v:stroke joinstyle="miter"/>
                        </v:line>
                        <v:shape id="Text Box 69" o:spid="_x0000_s1050" type="#_x0000_t202" style="position:absolute;left:12;width:9093;height:4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14:paraId="5AB51E5F" w14:textId="77777777" w:rsidR="00DC7541" w:rsidRPr="00534EC7" w:rsidRDefault="00DC7541" w:rsidP="00585372">
                                <w:pPr>
                                  <w:spacing w:after="0" w:line="240" w:lineRule="auto"/>
                                  <w:contextualSpacing/>
                                  <w:jc w:val="center"/>
                                  <w:rPr>
                                    <w:rFonts w:ascii="Arial Narrow" w:hAnsi="Arial Narrow"/>
                                    <w:color w:val="000000" w:themeColor="text1"/>
                                    <w:sz w:val="14"/>
                                    <w:szCs w:val="14"/>
                                  </w:rPr>
                                </w:pPr>
                                <w:r>
                                  <w:rPr>
                                    <w:rFonts w:ascii="Arial Narrow" w:hAnsi="Arial Narrow"/>
                                    <w:color w:val="000000" w:themeColor="text1"/>
                                    <w:sz w:val="14"/>
                                    <w:szCs w:val="14"/>
                                  </w:rPr>
                                  <w:t>Upstream manhole top elevation above suction manhole</w:t>
                                </w:r>
                              </w:p>
                              <w:p w14:paraId="715B0C4F" w14:textId="77777777" w:rsidR="00DC7541" w:rsidRDefault="00DC7541" w:rsidP="00585372"/>
                            </w:txbxContent>
                          </v:textbox>
                        </v:shape>
                        <v:line id="Straight Connector 70" o:spid="_x0000_s1051" style="position:absolute;flip:x y;visibility:visible;mso-wrap-style:square" from="4991,3708" to="4991,5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" strokecolor="black [3200]" strokeweight=".5pt">
                          <v:stroke joinstyle="miter"/>
                        </v:line>
                      </v:group>
                      <v:group id="Group 73" o:spid="_x0000_s1052" style="position:absolute;left:14986;top:9906;width:16469;height:6983" coordsize="16469,6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ect id="Rectangle 60" o:spid="_x0000_s1053" style="position:absolute;left:558;top:2336;width:790;height:46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" fillcolor="white [3201]" strokecolor="black [3200]" strokeweight="1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63" o:spid="_x0000_s1054" type="#_x0000_t34" style="position:absolute;left:863;top:1016;width:2461;height:505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" adj="173" strokecolor="#4472c4 [3204]" strokeweight=".5pt"/>
                        <v:shape id="Freeform: Shape 64" o:spid="_x0000_s1055" style="position:absolute;left:7823;top:1016;width:8646;height:498;visibility:visible;mso-wrap-style:square;v-text-anchor:middle" coordsize="1714500,106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" path="m1714500,32238c1474787,11865,1235075,-8508,1047750,3663,860425,15834,765175,96796,590550,105263,415925,113730,207962,84096,,54463e" filled="f" strokecolor="#4472c4 [3204]" strokeweight=".5pt">
                          <v:stroke joinstyle="miter"/>
                          <v:path arrowok="t" o:connecttype="custom" o:connectlocs="864588,15045;528359,1710;297803,49126;0,25418" o:connectangles="0,0,0,0"/>
                        </v:shape>
                        <v:shape id="Text Box 62" o:spid="_x0000_s1056" type="#_x0000_t202" style="position:absolute;left:3302;width:4767;height:2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" fillcolor="black [3200]" strokecolor="black [1600]" strokeweight="1pt">
                          <v:textbox>
                            <w:txbxContent>
                              <w:p w14:paraId="4CF41ED2" w14:textId="77777777" w:rsidR="00DC7541" w:rsidRPr="00597D11" w:rsidRDefault="00DC7541" w:rsidP="00585372">
                                <w:pPr>
                                  <w:rPr>
                                    <w:sz w:val="16"/>
                                    <w:szCs w:val="16"/>
                                  </w:rPr>
                                </w:pPr>
                                <w:r>
                                  <w:rPr>
                                    <w:sz w:val="16"/>
                                    <w:szCs w:val="16"/>
                                  </w:rPr>
                                  <w:t>Pump</w:t>
                                </w:r>
                              </w:p>
                            </w:txbxContent>
                          </v:textbox>
                        </v:shape>
                        <v:line id="Straight Connector 68" o:spid="_x0000_s1057" style="position:absolute;visibility:visible;mso-wrap-style:square" from="1778,1473" to="1778,2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" strokecolor="#ffc000 [3207]" strokeweight="1.5pt">
                          <v:stroke joinstyle="miter"/>
                        </v:line>
                        <v:line id="Straight Connector 42" o:spid="_x0000_s1058" style="position:absolute;visibility:visible;mso-wrap-style:square" from="0,1422" to="0,2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" strokecolor="#ffc000 [3207]" strokeweight="1.5pt">
                          <v:stroke joinstyle="miter"/>
                        </v:line>
                      </v:group>
                    </v:group>
                  </w:pict>
                </mc:Fallback>
              </mc:AlternateContent>
            </w:r>
          </w:p>
          <w:p w14:paraId="7487E1B7" w14:textId="77777777" w:rsidR="00585372" w:rsidRDefault="00585372" w:rsidP="001C6C89"/>
          <w:p w14:paraId="1BEB13CE" w14:textId="77777777" w:rsidR="00585372" w:rsidRDefault="00585372" w:rsidP="001C6C89"/>
          <w:p w14:paraId="24639616" w14:textId="77777777" w:rsidR="00585372" w:rsidRDefault="00585372" w:rsidP="001C6C89"/>
          <w:p w14:paraId="1B819213" w14:textId="77777777" w:rsidR="00585372" w:rsidRDefault="00585372" w:rsidP="001C6C89"/>
          <w:p w14:paraId="54CDB2B3" w14:textId="77777777" w:rsidR="00585372" w:rsidRDefault="00585372" w:rsidP="001C6C89"/>
          <w:p w14:paraId="724D6806" w14:textId="77777777" w:rsidR="00585372" w:rsidRDefault="00585372" w:rsidP="001C6C89"/>
          <w:p w14:paraId="1E9C96B5" w14:textId="77777777" w:rsidR="00585372" w:rsidRDefault="00585372" w:rsidP="001C6C89"/>
          <w:p w14:paraId="784E6036" w14:textId="77777777" w:rsidR="00585372" w:rsidRDefault="00585372" w:rsidP="001C6C89"/>
          <w:p w14:paraId="71CDFC3D" w14:textId="77777777" w:rsidR="00585372" w:rsidRDefault="00585372" w:rsidP="001C6C89"/>
          <w:p w14:paraId="7761CC35" w14:textId="77777777" w:rsidR="00585372" w:rsidRDefault="00585372" w:rsidP="001C6C89"/>
        </w:tc>
        <w:tc>
          <w:tcPr>
            <w:tcW w:w="4590" w:type="dxa"/>
          </w:tcPr>
          <w:p w14:paraId="7DE404D6" w14:textId="77777777" w:rsidR="00585372" w:rsidRDefault="00585372" w:rsidP="001C6C89">
            <w:r>
              <w:rPr>
                <w:noProof/>
              </w:rPr>
              <mc:AlternateContent>
                <mc:Choice Requires="wpg">
                  <w:drawing>
                    <wp:anchor distT="0" distB="0" distL="114300" distR="114300" simplePos="0" relativeHeight="251675648" behindDoc="0" locked="0" layoutInCell="1" allowOverlap="1" wp14:anchorId="0AB4BFF4" wp14:editId="211EE13B">
                      <wp:simplePos x="0" y="0"/>
                      <wp:positionH relativeFrom="column">
                        <wp:posOffset>-42234</wp:posOffset>
                      </wp:positionH>
                      <wp:positionV relativeFrom="paragraph">
                        <wp:posOffset>109247</wp:posOffset>
                      </wp:positionV>
                      <wp:extent cx="2889520" cy="2205990"/>
                      <wp:effectExtent l="19050" t="0" r="25400" b="22860"/>
                      <wp:wrapNone/>
                      <wp:docPr id="101" name="Group 101"/>
                      <wp:cNvGraphicFramePr/>
                      <a:graphic xmlns:a="http://schemas.openxmlformats.org/drawingml/2006/main">
                        <a:graphicData uri="http://schemas.microsoft.com/office/word/2010/wordprocessingGroup">
                          <wpg:wgp>
                            <wpg:cNvGrpSpPr/>
                            <wpg:grpSpPr>
                              <a:xfrm>
                                <a:off x="0" y="0"/>
                                <a:ext cx="2889520" cy="2205990"/>
                                <a:chOff x="0" y="0"/>
                                <a:chExt cx="2889520" cy="2205990"/>
                              </a:xfrm>
                            </wpg:grpSpPr>
                            <wpg:grpSp>
                              <wpg:cNvPr id="99" name="Group 99"/>
                              <wpg:cNvGrpSpPr/>
                              <wpg:grpSpPr>
                                <a:xfrm>
                                  <a:off x="0" y="0"/>
                                  <a:ext cx="2889520" cy="2205990"/>
                                  <a:chOff x="0" y="0"/>
                                  <a:chExt cx="2865093" cy="2205990"/>
                                </a:xfrm>
                              </wpg:grpSpPr>
                              <wps:wsp>
                                <wps:cNvPr id="97" name="Text Box 97"/>
                                <wps:cNvSpPr txBox="1"/>
                                <wps:spPr>
                                  <a:xfrm>
                                    <a:off x="10133" y="0"/>
                                    <a:ext cx="2854960" cy="2205990"/>
                                  </a:xfrm>
                                  <a:prstGeom prst="rect">
                                    <a:avLst/>
                                  </a:prstGeom>
                                  <a:noFill/>
                                  <a:ln w="6350">
                                    <a:solidFill>
                                      <a:prstClr val="black"/>
                                    </a:solidFill>
                                  </a:ln>
                                </wps:spPr>
                                <wps:txbx>
                                  <w:txbxContent>
                                    <w:p w14:paraId="4C4F3C53" w14:textId="77777777" w:rsidR="00DC7541" w:rsidRDefault="00DC7541" w:rsidP="00585372">
                                      <w:r>
                                        <w:t>FAILED PUMP SCENARIO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Rectangle 38"/>
                                <wps:cNvSpPr/>
                                <wps:spPr>
                                  <a:xfrm>
                                    <a:off x="1600606" y="1318098"/>
                                    <a:ext cx="187960" cy="117475"/>
                                  </a:xfrm>
                                  <a:prstGeom prst="rect">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Straight Connector 95"/>
                                <wps:cNvCnPr/>
                                <wps:spPr>
                                  <a:xfrm>
                                    <a:off x="1595742" y="1303507"/>
                                    <a:ext cx="0" cy="137795"/>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92" name="Freeform: Shape 92"/>
                                <wps:cNvSpPr/>
                                <wps:spPr>
                                  <a:xfrm>
                                    <a:off x="2427457" y="1245141"/>
                                    <a:ext cx="431800" cy="55245"/>
                                  </a:xfrm>
                                  <a:custGeom>
                                    <a:avLst/>
                                    <a:gdLst>
                                      <a:gd name="connsiteX0" fmla="*/ 1714500 w 1714500"/>
                                      <a:gd name="connsiteY0" fmla="*/ 32238 h 106731"/>
                                      <a:gd name="connsiteX1" fmla="*/ 1047750 w 1714500"/>
                                      <a:gd name="connsiteY1" fmla="*/ 3663 h 106731"/>
                                      <a:gd name="connsiteX2" fmla="*/ 590550 w 1714500"/>
                                      <a:gd name="connsiteY2" fmla="*/ 105263 h 106731"/>
                                      <a:gd name="connsiteX3" fmla="*/ 0 w 1714500"/>
                                      <a:gd name="connsiteY3" fmla="*/ 54463 h 106731"/>
                                    </a:gdLst>
                                    <a:ahLst/>
                                    <a:cxnLst>
                                      <a:cxn ang="0">
                                        <a:pos x="connsiteX0" y="connsiteY0"/>
                                      </a:cxn>
                                      <a:cxn ang="0">
                                        <a:pos x="connsiteX1" y="connsiteY1"/>
                                      </a:cxn>
                                      <a:cxn ang="0">
                                        <a:pos x="connsiteX2" y="connsiteY2"/>
                                      </a:cxn>
                                      <a:cxn ang="0">
                                        <a:pos x="connsiteX3" y="connsiteY3"/>
                                      </a:cxn>
                                    </a:cxnLst>
                                    <a:rect l="l" t="t" r="r" b="b"/>
                                    <a:pathLst>
                                      <a:path w="1714500" h="106731">
                                        <a:moveTo>
                                          <a:pt x="1714500" y="32238"/>
                                        </a:moveTo>
                                        <a:cubicBezTo>
                                          <a:pt x="1474787" y="11865"/>
                                          <a:pt x="1235075" y="-8508"/>
                                          <a:pt x="1047750" y="3663"/>
                                        </a:cubicBezTo>
                                        <a:cubicBezTo>
                                          <a:pt x="860425" y="15834"/>
                                          <a:pt x="765175" y="96796"/>
                                          <a:pt x="590550" y="105263"/>
                                        </a:cubicBezTo>
                                        <a:cubicBezTo>
                                          <a:pt x="415925" y="113730"/>
                                          <a:pt x="207962" y="84096"/>
                                          <a:pt x="0" y="54463"/>
                                        </a:cubicBez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Straight Connector 94"/>
                                <wps:cNvCnPr/>
                                <wps:spPr>
                                  <a:xfrm>
                                    <a:off x="1785431" y="1298643"/>
                                    <a:ext cx="0" cy="137859"/>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86" name="Straight Connector 86"/>
                                <wps:cNvCnPr/>
                                <wps:spPr>
                                  <a:xfrm>
                                    <a:off x="0" y="1789079"/>
                                    <a:ext cx="1740071" cy="118474"/>
                                  </a:xfrm>
                                  <a:prstGeom prst="line">
                                    <a:avLst/>
                                  </a:prstGeom>
                                  <a:ln w="76200"/>
                                </wps:spPr>
                                <wps:style>
                                  <a:lnRef idx="3">
                                    <a:schemeClr val="accent6"/>
                                  </a:lnRef>
                                  <a:fillRef idx="0">
                                    <a:schemeClr val="accent6"/>
                                  </a:fillRef>
                                  <a:effectRef idx="2">
                                    <a:schemeClr val="accent6"/>
                                  </a:effectRef>
                                  <a:fontRef idx="minor">
                                    <a:schemeClr val="tx1"/>
                                  </a:fontRef>
                                </wps:style>
                                <wps:bodyPr/>
                              </wps:wsp>
                              <wps:wsp>
                                <wps:cNvPr id="91" name="Connector: Elbow 91"/>
                                <wps:cNvCnPr/>
                                <wps:spPr>
                                  <a:xfrm flipV="1">
                                    <a:off x="1693018" y="1245141"/>
                                    <a:ext cx="262361" cy="566009"/>
                                  </a:xfrm>
                                  <a:prstGeom prst="bentConnector3">
                                    <a:avLst>
                                      <a:gd name="adj1" fmla="val 802"/>
                                    </a:avLst>
                                  </a:prstGeom>
                                </wps:spPr>
                                <wps:style>
                                  <a:lnRef idx="1">
                                    <a:schemeClr val="accent1"/>
                                  </a:lnRef>
                                  <a:fillRef idx="0">
                                    <a:schemeClr val="accent1"/>
                                  </a:fillRef>
                                  <a:effectRef idx="0">
                                    <a:schemeClr val="accent1"/>
                                  </a:effectRef>
                                  <a:fontRef idx="minor">
                                    <a:schemeClr val="tx1"/>
                                  </a:fontRef>
                                </wps:style>
                                <wps:bodyPr/>
                              </wps:wsp>
                              <wps:wsp>
                                <wps:cNvPr id="90" name="Rectangle 90"/>
                                <wps:cNvSpPr/>
                                <wps:spPr>
                                  <a:xfrm>
                                    <a:off x="1658971" y="1395919"/>
                                    <a:ext cx="84163" cy="520046"/>
                                  </a:xfrm>
                                  <a:prstGeom prst="rect">
                                    <a:avLst/>
                                  </a:prstGeom>
                                  <a:solidFill>
                                    <a:schemeClr val="accent6"/>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tangle 80"/>
                                <wps:cNvSpPr/>
                                <wps:spPr>
                                  <a:xfrm rot="175876">
                                    <a:off x="1741251" y="1919997"/>
                                    <a:ext cx="1117600" cy="68692"/>
                                  </a:xfrm>
                                  <a:prstGeom prst="rect">
                                    <a:avLst/>
                                  </a:prstGeom>
                                  <a:ln>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Text Box 93"/>
                                <wps:cNvSpPr txBox="1"/>
                                <wps:spPr>
                                  <a:xfrm>
                                    <a:off x="1945937" y="1133273"/>
                                    <a:ext cx="508242" cy="250778"/>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14:paraId="16CA146C" w14:textId="77777777" w:rsidR="00DC7541" w:rsidRPr="00597D11" w:rsidRDefault="00DC7541" w:rsidP="00585372">
                                      <w:pPr>
                                        <w:rPr>
                                          <w:sz w:val="16"/>
                                          <w:szCs w:val="16"/>
                                        </w:rPr>
                                      </w:pPr>
                                      <w:r>
                                        <w:rPr>
                                          <w:sz w:val="16"/>
                                          <w:szCs w:val="16"/>
                                        </w:rPr>
                                        <w:t>Pump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Freeform: Shape 79"/>
                                <wps:cNvSpPr/>
                                <wps:spPr>
                                  <a:xfrm>
                                    <a:off x="5269" y="851171"/>
                                    <a:ext cx="2854960" cy="591185"/>
                                  </a:xfrm>
                                  <a:custGeom>
                                    <a:avLst/>
                                    <a:gdLst>
                                      <a:gd name="connsiteX0" fmla="*/ 0 w 4953000"/>
                                      <a:gd name="connsiteY0" fmla="*/ 423982 h 529037"/>
                                      <a:gd name="connsiteX1" fmla="*/ 812800 w 4953000"/>
                                      <a:gd name="connsiteY1" fmla="*/ 648 h 529037"/>
                                      <a:gd name="connsiteX2" fmla="*/ 2226733 w 4953000"/>
                                      <a:gd name="connsiteY2" fmla="*/ 508648 h 529037"/>
                                      <a:gd name="connsiteX3" fmla="*/ 3183467 w 4953000"/>
                                      <a:gd name="connsiteY3" fmla="*/ 432448 h 529037"/>
                                      <a:gd name="connsiteX4" fmla="*/ 3920067 w 4953000"/>
                                      <a:gd name="connsiteY4" fmla="*/ 466315 h 529037"/>
                                      <a:gd name="connsiteX5" fmla="*/ 4487333 w 4953000"/>
                                      <a:gd name="connsiteY5" fmla="*/ 390115 h 529037"/>
                                      <a:gd name="connsiteX6" fmla="*/ 4953000 w 4953000"/>
                                      <a:gd name="connsiteY6" fmla="*/ 423982 h 529037"/>
                                      <a:gd name="connsiteX0" fmla="*/ 0 w 4953000"/>
                                      <a:gd name="connsiteY0" fmla="*/ 423982 h 528922"/>
                                      <a:gd name="connsiteX1" fmla="*/ 812800 w 4953000"/>
                                      <a:gd name="connsiteY1" fmla="*/ 648 h 528922"/>
                                      <a:gd name="connsiteX2" fmla="*/ 2226733 w 4953000"/>
                                      <a:gd name="connsiteY2" fmla="*/ 508648 h 528922"/>
                                      <a:gd name="connsiteX3" fmla="*/ 3183467 w 4953000"/>
                                      <a:gd name="connsiteY3" fmla="*/ 432448 h 528922"/>
                                      <a:gd name="connsiteX4" fmla="*/ 3762441 w 4953000"/>
                                      <a:gd name="connsiteY4" fmla="*/ 473409 h 528922"/>
                                      <a:gd name="connsiteX5" fmla="*/ 4487333 w 4953000"/>
                                      <a:gd name="connsiteY5" fmla="*/ 390115 h 528922"/>
                                      <a:gd name="connsiteX6" fmla="*/ 4953000 w 4953000"/>
                                      <a:gd name="connsiteY6" fmla="*/ 423982 h 528922"/>
                                      <a:gd name="connsiteX0" fmla="*/ 0 w 4953000"/>
                                      <a:gd name="connsiteY0" fmla="*/ 423982 h 528922"/>
                                      <a:gd name="connsiteX1" fmla="*/ 812800 w 4953000"/>
                                      <a:gd name="connsiteY1" fmla="*/ 648 h 528922"/>
                                      <a:gd name="connsiteX2" fmla="*/ 2226733 w 4953000"/>
                                      <a:gd name="connsiteY2" fmla="*/ 508648 h 528922"/>
                                      <a:gd name="connsiteX3" fmla="*/ 3183467 w 4953000"/>
                                      <a:gd name="connsiteY3" fmla="*/ 432448 h 528922"/>
                                      <a:gd name="connsiteX4" fmla="*/ 3762441 w 4953000"/>
                                      <a:gd name="connsiteY4" fmla="*/ 473409 h 528922"/>
                                      <a:gd name="connsiteX5" fmla="*/ 4036975 w 4953000"/>
                                      <a:gd name="connsiteY5" fmla="*/ 444655 h 528922"/>
                                      <a:gd name="connsiteX6" fmla="*/ 4953000 w 4953000"/>
                                      <a:gd name="connsiteY6" fmla="*/ 423982 h 528922"/>
                                      <a:gd name="connsiteX0" fmla="*/ 0 w 4218353"/>
                                      <a:gd name="connsiteY0" fmla="*/ 423982 h 528922"/>
                                      <a:gd name="connsiteX1" fmla="*/ 812800 w 4218353"/>
                                      <a:gd name="connsiteY1" fmla="*/ 648 h 528922"/>
                                      <a:gd name="connsiteX2" fmla="*/ 2226733 w 4218353"/>
                                      <a:gd name="connsiteY2" fmla="*/ 508648 h 528922"/>
                                      <a:gd name="connsiteX3" fmla="*/ 3183467 w 4218353"/>
                                      <a:gd name="connsiteY3" fmla="*/ 432448 h 528922"/>
                                      <a:gd name="connsiteX4" fmla="*/ 3762441 w 4218353"/>
                                      <a:gd name="connsiteY4" fmla="*/ 473409 h 528922"/>
                                      <a:gd name="connsiteX5" fmla="*/ 4036975 w 4218353"/>
                                      <a:gd name="connsiteY5" fmla="*/ 444655 h 528922"/>
                                      <a:gd name="connsiteX6" fmla="*/ 4218353 w 4218353"/>
                                      <a:gd name="connsiteY6" fmla="*/ 428527 h 5289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218353" h="528922">
                                        <a:moveTo>
                                          <a:pt x="0" y="423982"/>
                                        </a:moveTo>
                                        <a:cubicBezTo>
                                          <a:pt x="220839" y="205259"/>
                                          <a:pt x="441678" y="-13463"/>
                                          <a:pt x="812800" y="648"/>
                                        </a:cubicBezTo>
                                        <a:cubicBezTo>
                                          <a:pt x="1183922" y="14759"/>
                                          <a:pt x="1831622" y="436681"/>
                                          <a:pt x="2226733" y="508648"/>
                                        </a:cubicBezTo>
                                        <a:cubicBezTo>
                                          <a:pt x="2621844" y="580615"/>
                                          <a:pt x="2927516" y="438321"/>
                                          <a:pt x="3183467" y="432448"/>
                                        </a:cubicBezTo>
                                        <a:cubicBezTo>
                                          <a:pt x="3439418" y="426575"/>
                                          <a:pt x="3620190" y="471375"/>
                                          <a:pt x="3762441" y="473409"/>
                                        </a:cubicBezTo>
                                        <a:cubicBezTo>
                                          <a:pt x="3904692" y="475443"/>
                                          <a:pt x="3960990" y="452135"/>
                                          <a:pt x="4036975" y="444655"/>
                                        </a:cubicBezTo>
                                        <a:cubicBezTo>
                                          <a:pt x="4112960" y="437175"/>
                                          <a:pt x="4071597" y="408066"/>
                                          <a:pt x="4218353" y="428527"/>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Rectangle 85"/>
                                <wps:cNvSpPr/>
                                <wps:spPr>
                                  <a:xfrm>
                                    <a:off x="496516" y="807396"/>
                                    <a:ext cx="83938" cy="10564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506244" y="1298643"/>
                                    <a:ext cx="60960" cy="563245"/>
                                  </a:xfrm>
                                  <a:prstGeom prst="rect">
                                    <a:avLst/>
                                  </a:prstGeom>
                                  <a:solidFill>
                                    <a:schemeClr val="accent6"/>
                                  </a:solidFill>
                                  <a:ln>
                                    <a:solidFill>
                                      <a:schemeClr val="accent6"/>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0" name="Group 100"/>
                              <wpg:cNvGrpSpPr/>
                              <wpg:grpSpPr>
                                <a:xfrm>
                                  <a:off x="934260" y="671209"/>
                                  <a:ext cx="772160" cy="629516"/>
                                  <a:chOff x="0" y="0"/>
                                  <a:chExt cx="772160" cy="629516"/>
                                </a:xfrm>
                              </wpg:grpSpPr>
                              <wps:wsp>
                                <wps:cNvPr id="82" name="Text Box 82"/>
                                <wps:cNvSpPr txBox="1"/>
                                <wps:spPr>
                                  <a:xfrm>
                                    <a:off x="0" y="0"/>
                                    <a:ext cx="772160" cy="391160"/>
                                  </a:xfrm>
                                  <a:prstGeom prst="rect">
                                    <a:avLst/>
                                  </a:prstGeom>
                                  <a:noFill/>
                                  <a:ln w="6350">
                                    <a:noFill/>
                                  </a:ln>
                                </wps:spPr>
                                <wps:txbx>
                                  <w:txbxContent>
                                    <w:p w14:paraId="617E25A9" w14:textId="77777777" w:rsidR="00DC7541" w:rsidRPr="00534EC7" w:rsidRDefault="00DC7541" w:rsidP="00585372">
                                      <w:pPr>
                                        <w:spacing w:after="0" w:line="240" w:lineRule="auto"/>
                                        <w:contextualSpacing/>
                                        <w:jc w:val="center"/>
                                        <w:rPr>
                                          <w:rFonts w:ascii="Arial Narrow" w:hAnsi="Arial Narrow"/>
                                          <w:color w:val="000000" w:themeColor="text1"/>
                                          <w:sz w:val="14"/>
                                          <w:szCs w:val="14"/>
                                        </w:rPr>
                                      </w:pPr>
                                      <w:r>
                                        <w:rPr>
                                          <w:rFonts w:ascii="Arial Narrow" w:hAnsi="Arial Narrow"/>
                                          <w:color w:val="000000" w:themeColor="text1"/>
                                          <w:sz w:val="14"/>
                                          <w:szCs w:val="14"/>
                                        </w:rPr>
                                        <w:t>Sanitary sewer overflow in the</w:t>
                                      </w:r>
                                    </w:p>
                                    <w:p w14:paraId="3F77A79A" w14:textId="77777777" w:rsidR="00DC7541" w:rsidRPr="00534EC7" w:rsidRDefault="00DC7541" w:rsidP="00585372">
                                      <w:pPr>
                                        <w:spacing w:after="0" w:line="240" w:lineRule="auto"/>
                                        <w:contextualSpacing/>
                                        <w:jc w:val="center"/>
                                        <w:rPr>
                                          <w:rFonts w:ascii="Arial Narrow" w:hAnsi="Arial Narrow"/>
                                          <w:color w:val="000000" w:themeColor="text1"/>
                                          <w:sz w:val="14"/>
                                          <w:szCs w:val="14"/>
                                        </w:rPr>
                                      </w:pPr>
                                      <w:r w:rsidRPr="00534EC7">
                                        <w:rPr>
                                          <w:rFonts w:ascii="Arial Narrow" w:hAnsi="Arial Narrow"/>
                                          <w:color w:val="000000" w:themeColor="text1"/>
                                          <w:sz w:val="14"/>
                                          <w:szCs w:val="14"/>
                                        </w:rPr>
                                        <w:t>containment area</w:t>
                                      </w:r>
                                    </w:p>
                                    <w:p w14:paraId="6C65854D" w14:textId="77777777" w:rsidR="00DC7541" w:rsidRDefault="00DC7541" w:rsidP="005853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Straight Connector 83"/>
                                <wps:cNvCnPr/>
                                <wps:spPr>
                                  <a:xfrm flipH="1" flipV="1">
                                    <a:off x="535021" y="379379"/>
                                    <a:ext cx="173291" cy="250137"/>
                                  </a:xfrm>
                                  <a:prstGeom prst="line">
                                    <a:avLst/>
                                  </a:prstGeom>
                                  <a:noFill/>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0AB4BFF4" id="Group 101" o:spid="_x0000_s1059" style="position:absolute;margin-left:-3.35pt;margin-top:8.6pt;width:227.5pt;height:173.7pt;z-index:251675648" coordsize="28895,22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">
                      <v:group id="Group 99" o:spid="_x0000_s1060" style="position:absolute;width:28895;height:22059" coordsize="28650,22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Text Box 97" o:spid="_x0000_s1061" type="#_x0000_t202" style="position:absolute;left:101;width:28549;height:2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" filled="f" strokeweight=".5pt">
                          <v:textbox>
                            <w:txbxContent>
                              <w:p w14:paraId="4C4F3C53" w14:textId="77777777" w:rsidR="00DC7541" w:rsidRDefault="00DC7541" w:rsidP="00585372">
                                <w:r>
                                  <w:t>FAILED PUMP SCENARIO</w:t>
                                </w:r>
                              </w:p>
                            </w:txbxContent>
                          </v:textbox>
                        </v:shape>
                        <v:rect id="Rectangle 38" o:spid="_x0000_s1062" style="position:absolute;left:16006;top:13180;width:1879;height:1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" fillcolor="#70ad47 [3209]" strokecolor="#70ad47 [3209]" strokeweight="1pt"/>
                        <v:line id="Straight Connector 95" o:spid="_x0000_s1063" style="position:absolute;visibility:visible;mso-wrap-style:square" from="15957,13035" to="15957,14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" strokecolor="#ffc000 [3207]" strokeweight="1.5pt">
                          <v:stroke joinstyle="miter"/>
                        </v:line>
                        <v:shape id="Freeform: Shape 92" o:spid="_x0000_s1064" style="position:absolute;left:24274;top:12451;width:4318;height:552;visibility:visible;mso-wrap-style:square;v-text-anchor:middle" coordsize="1714500,106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" path="m1714500,32238c1474787,11865,1235075,-8508,1047750,3663,860425,15834,765175,96796,590550,105263,415925,113730,207962,84096,,54463e" filled="f" strokecolor="#4472c4 [3204]" strokeweight=".5pt">
                          <v:stroke joinstyle="miter"/>
                          <v:path arrowok="t" o:connecttype="custom" o:connectlocs="431800,16687;263878,1896;148731,54485;0,28191" o:connectangles="0,0,0,0"/>
                        </v:shape>
                        <v:line id="Straight Connector 94" o:spid="_x0000_s1065" style="position:absolute;visibility:visible;mso-wrap-style:square" from="17854,12986" to="17854,14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" strokecolor="#ffc000 [3207]" strokeweight="1.5pt">
                          <v:stroke joinstyle="miter"/>
                        </v:line>
                        <v:line id="Straight Connector 86" o:spid="_x0000_s1066" style="position:absolute;visibility:visible;mso-wrap-style:square" from="0,17890" to="17400,19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" strokecolor="#70ad47 [3209]" strokeweight="6pt">
                          <v:stroke joinstyle="miter"/>
                        </v:line>
                        <v:shape id="Connector: Elbow 91" o:spid="_x0000_s1067" type="#_x0000_t34" style="position:absolute;left:16930;top:12451;width:2623;height:566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" adj="173" strokecolor="#4472c4 [3204]" strokeweight=".5pt"/>
                        <v:rect id="Rectangle 90" o:spid="_x0000_s1068" style="position:absolute;left:16589;top:13959;width:842;height:5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" fillcolor="#70ad47 [3209]" strokecolor="black [3200]" strokeweight="1pt"/>
                        <v:rect id="Rectangle 80" o:spid="_x0000_s1069" style="position:absolute;left:17412;top:19199;width:11176;height:687;rotation:19210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" fillcolor="white [3201]" strokecolor="#70ad47 [3209]" strokeweight="1pt">
                          <v:stroke dashstyle="1 1"/>
                        </v:rect>
                        <v:shape id="Text Box 93" o:spid="_x0000_s1070" type="#_x0000_t202" style="position:absolute;left:19459;top:11332;width:5082;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" fillcolor="black [3200]" strokecolor="black [1600]" strokeweight="1pt">
                          <v:textbox>
                            <w:txbxContent>
                              <w:p w14:paraId="16CA146C" w14:textId="77777777" w:rsidR="00DC7541" w:rsidRPr="00597D11" w:rsidRDefault="00DC7541" w:rsidP="00585372">
                                <w:pPr>
                                  <w:rPr>
                                    <w:sz w:val="16"/>
                                    <w:szCs w:val="16"/>
                                  </w:rPr>
                                </w:pPr>
                                <w:r>
                                  <w:rPr>
                                    <w:sz w:val="16"/>
                                    <w:szCs w:val="16"/>
                                  </w:rPr>
                                  <w:t>Pump</w:t>
                                </w:r>
                              </w:p>
                            </w:txbxContent>
                          </v:textbox>
                        </v:shape>
                        <v:shape id="Freeform: Shape 79" o:spid="_x0000_s1071" style="position:absolute;left:52;top:8511;width:28550;height:5912;visibility:visible;mso-wrap-style:square;v-text-anchor:middle" coordsize="4218353,528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" path="m,423982c220839,205259,441678,-13463,812800,648v371122,14111,1018822,436033,1413933,508000c2621844,580615,2927516,438321,3183467,432448v255951,-5873,436723,38927,578974,40961c3904692,475443,3960990,452135,4036975,444655v75985,-7480,34622,-36589,181378,-16128e" filled="f" strokecolor="black [3200]" strokeweight=".5pt">
                          <v:stroke joinstyle="miter"/>
                          <v:path arrowok="t" o:connecttype="custom" o:connectlocs="0,473892;550099,724;1507042,568524;2154554,483354;2546401,529137;2732204,496998;2854960,478972" o:connectangles="0,0,0,0,0,0,0"/>
                        </v:shape>
                        <v:rect id="Rectangle 85" o:spid="_x0000_s1072" style="position:absolute;left:4965;top:8073;width:839;height:10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" fillcolor="white [3201]" strokecolor="black [3200]" strokeweight="1pt"/>
                        <v:rect id="Rectangle 36" o:spid="_x0000_s1073" style="position:absolute;left:5062;top:12986;width:610;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" fillcolor="#70ad47 [3209]" strokecolor="#70ad47 [3209]" strokeweight="1pt"/>
                      </v:group>
                      <v:group id="Group 100" o:spid="_x0000_s1074" style="position:absolute;left:9342;top:6712;width:7722;height:6295" coordsize="7721,6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Text Box 82" o:spid="_x0000_s1075" type="#_x0000_t202" style="position:absolute;width:7721;height:3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" filled="f" stroked="f" strokeweight=".5pt">
                          <v:textbox>
                            <w:txbxContent>
                              <w:p w14:paraId="617E25A9" w14:textId="77777777" w:rsidR="00DC7541" w:rsidRPr="00534EC7" w:rsidRDefault="00DC7541" w:rsidP="00585372">
                                <w:pPr>
                                  <w:spacing w:after="0" w:line="240" w:lineRule="auto"/>
                                  <w:contextualSpacing/>
                                  <w:jc w:val="center"/>
                                  <w:rPr>
                                    <w:rFonts w:ascii="Arial Narrow" w:hAnsi="Arial Narrow"/>
                                    <w:color w:val="000000" w:themeColor="text1"/>
                                    <w:sz w:val="14"/>
                                    <w:szCs w:val="14"/>
                                  </w:rPr>
                                </w:pPr>
                                <w:r>
                                  <w:rPr>
                                    <w:rFonts w:ascii="Arial Narrow" w:hAnsi="Arial Narrow"/>
                                    <w:color w:val="000000" w:themeColor="text1"/>
                                    <w:sz w:val="14"/>
                                    <w:szCs w:val="14"/>
                                  </w:rPr>
                                  <w:t>Sanitary sewer overflow in the</w:t>
                                </w:r>
                              </w:p>
                              <w:p w14:paraId="3F77A79A" w14:textId="77777777" w:rsidR="00DC7541" w:rsidRPr="00534EC7" w:rsidRDefault="00DC7541" w:rsidP="00585372">
                                <w:pPr>
                                  <w:spacing w:after="0" w:line="240" w:lineRule="auto"/>
                                  <w:contextualSpacing/>
                                  <w:jc w:val="center"/>
                                  <w:rPr>
                                    <w:rFonts w:ascii="Arial Narrow" w:hAnsi="Arial Narrow"/>
                                    <w:color w:val="000000" w:themeColor="text1"/>
                                    <w:sz w:val="14"/>
                                    <w:szCs w:val="14"/>
                                  </w:rPr>
                                </w:pPr>
                                <w:r w:rsidRPr="00534EC7">
                                  <w:rPr>
                                    <w:rFonts w:ascii="Arial Narrow" w:hAnsi="Arial Narrow"/>
                                    <w:color w:val="000000" w:themeColor="text1"/>
                                    <w:sz w:val="14"/>
                                    <w:szCs w:val="14"/>
                                  </w:rPr>
                                  <w:t>containment area</w:t>
                                </w:r>
                              </w:p>
                              <w:p w14:paraId="6C65854D" w14:textId="77777777" w:rsidR="00DC7541" w:rsidRDefault="00DC7541" w:rsidP="00585372"/>
                            </w:txbxContent>
                          </v:textbox>
                        </v:shape>
                        <v:line id="Straight Connector 83" o:spid="_x0000_s1076" style="position:absolute;flip:x y;visibility:visible;mso-wrap-style:square" from="5350,3793" to="7083,6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" strokecolor="black [3200]" strokeweight=".5pt">
                          <v:stroke joinstyle="miter"/>
                        </v:line>
                      </v:group>
                    </v:group>
                  </w:pict>
                </mc:Fallback>
              </mc:AlternateContent>
            </w:r>
          </w:p>
        </w:tc>
      </w:tr>
      <w:tr w:rsidR="00585372" w14:paraId="3B409849" w14:textId="77777777" w:rsidTr="001C6C89">
        <w:trPr>
          <w:gridAfter w:val="1"/>
          <w:wAfter w:w="14" w:type="dxa"/>
        </w:trPr>
        <w:tc>
          <w:tcPr>
            <w:tcW w:w="5575" w:type="dxa"/>
          </w:tcPr>
          <w:p w14:paraId="557BED63" w14:textId="77777777" w:rsidR="00585372" w:rsidRDefault="00585372" w:rsidP="001C6C89"/>
          <w:p w14:paraId="0E4EBF71" w14:textId="77777777" w:rsidR="00585372" w:rsidRDefault="00585372" w:rsidP="001C6C89"/>
        </w:tc>
        <w:tc>
          <w:tcPr>
            <w:tcW w:w="4590" w:type="dxa"/>
          </w:tcPr>
          <w:p w14:paraId="7E1308AC" w14:textId="77777777" w:rsidR="00585372" w:rsidRDefault="00585372" w:rsidP="001C6C89"/>
        </w:tc>
      </w:tr>
      <w:tr w:rsidR="00585372" w14:paraId="67D87869" w14:textId="77777777" w:rsidTr="001C6C89">
        <w:tc>
          <w:tcPr>
            <w:tcW w:w="10179" w:type="dxa"/>
            <w:gridSpan w:val="3"/>
          </w:tcPr>
          <w:p w14:paraId="381EEE47" w14:textId="77777777" w:rsidR="00585372" w:rsidRDefault="00A90384" w:rsidP="001C6C89">
            <w:pPr>
              <w:ind w:left="347" w:hanging="347"/>
            </w:pPr>
            <w:sdt>
              <w:sdtPr>
                <w:id w:val="-1261673830"/>
                <w14:checkbox>
                  <w14:checked w14:val="0"/>
                  <w14:checkedState w14:val="2612" w14:font="MS Gothic"/>
                  <w14:uncheckedState w14:val="2610" w14:font="MS Gothic"/>
                </w14:checkbox>
              </w:sdtPr>
              <w:sdtEndPr/>
              <w:sdtContent>
                <w:r w:rsidR="00585372">
                  <w:rPr>
                    <w:rFonts w:ascii="MS Gothic" w:eastAsia="MS Gothic" w:hAnsi="MS Gothic" w:hint="eastAsia"/>
                  </w:rPr>
                  <w:t>☐</w:t>
                </w:r>
              </w:sdtContent>
            </w:sdt>
            <w:r w:rsidR="00585372">
              <w:t xml:space="preserve">  Containment shall be set at the suction manhole and relief manhole. The tops of manholes upstream of the suction manhole have been verified to exist at a </w:t>
            </w:r>
            <w:r w:rsidR="00585372" w:rsidRPr="00CB22F6">
              <w:rPr>
                <w:u w:val="single"/>
              </w:rPr>
              <w:t>lower</w:t>
            </w:r>
            <w:r w:rsidR="00585372">
              <w:t xml:space="preserve"> elevation than the top of the suction manhole.  </w:t>
            </w:r>
          </w:p>
          <w:p w14:paraId="15A7F7C2" w14:textId="77777777" w:rsidR="00585372" w:rsidRDefault="00585372" w:rsidP="001C6C89"/>
        </w:tc>
      </w:tr>
      <w:tr w:rsidR="00585372" w14:paraId="21E516B1" w14:textId="77777777" w:rsidTr="001C6C89">
        <w:trPr>
          <w:gridAfter w:val="1"/>
          <w:wAfter w:w="14" w:type="dxa"/>
        </w:trPr>
        <w:tc>
          <w:tcPr>
            <w:tcW w:w="5575" w:type="dxa"/>
          </w:tcPr>
          <w:p w14:paraId="7690310D" w14:textId="77777777" w:rsidR="00585372" w:rsidRDefault="00585372" w:rsidP="001C6C89">
            <w:r>
              <w:rPr>
                <w:noProof/>
              </w:rPr>
              <mc:AlternateContent>
                <mc:Choice Requires="wpg">
                  <w:drawing>
                    <wp:anchor distT="0" distB="0" distL="114300" distR="114300" simplePos="0" relativeHeight="251676672" behindDoc="0" locked="0" layoutInCell="1" allowOverlap="1" wp14:anchorId="265DB72D" wp14:editId="38B34E6E">
                      <wp:simplePos x="0" y="0"/>
                      <wp:positionH relativeFrom="column">
                        <wp:posOffset>93181</wp:posOffset>
                      </wp:positionH>
                      <wp:positionV relativeFrom="paragraph">
                        <wp:posOffset>68691</wp:posOffset>
                      </wp:positionV>
                      <wp:extent cx="3360089" cy="2207173"/>
                      <wp:effectExtent l="19050" t="0" r="12065" b="22225"/>
                      <wp:wrapNone/>
                      <wp:docPr id="134" name="Group 134"/>
                      <wp:cNvGraphicFramePr/>
                      <a:graphic xmlns:a="http://schemas.openxmlformats.org/drawingml/2006/main">
                        <a:graphicData uri="http://schemas.microsoft.com/office/word/2010/wordprocessingGroup">
                          <wpg:wgp>
                            <wpg:cNvGrpSpPr/>
                            <wpg:grpSpPr>
                              <a:xfrm>
                                <a:off x="0" y="0"/>
                                <a:ext cx="3360089" cy="2207173"/>
                                <a:chOff x="0" y="0"/>
                                <a:chExt cx="3360089" cy="2207173"/>
                              </a:xfrm>
                            </wpg:grpSpPr>
                            <wpg:grpSp>
                              <wpg:cNvPr id="135" name="Group 135"/>
                              <wpg:cNvGrpSpPr/>
                              <wpg:grpSpPr>
                                <a:xfrm>
                                  <a:off x="74138" y="244616"/>
                                  <a:ext cx="1584183" cy="1065829"/>
                                  <a:chOff x="0" y="0"/>
                                  <a:chExt cx="1584183" cy="1065829"/>
                                </a:xfrm>
                              </wpg:grpSpPr>
                              <wps:wsp>
                                <wps:cNvPr id="136" name="Text Box 136"/>
                                <wps:cNvSpPr txBox="1"/>
                                <wps:spPr>
                                  <a:xfrm>
                                    <a:off x="0" y="0"/>
                                    <a:ext cx="969347" cy="455226"/>
                                  </a:xfrm>
                                  <a:prstGeom prst="rect">
                                    <a:avLst/>
                                  </a:prstGeom>
                                  <a:noFill/>
                                  <a:ln w="6350">
                                    <a:noFill/>
                                  </a:ln>
                                </wps:spPr>
                                <wps:txbx>
                                  <w:txbxContent>
                                    <w:p w14:paraId="0DB7CA52" w14:textId="77777777" w:rsidR="00DC7541" w:rsidRDefault="00DC7541" w:rsidP="00585372">
                                      <w:pPr>
                                        <w:spacing w:after="0" w:line="240" w:lineRule="auto"/>
                                        <w:contextualSpacing/>
                                        <w:jc w:val="center"/>
                                      </w:pPr>
                                      <w:r>
                                        <w:rPr>
                                          <w:rFonts w:ascii="Arial Narrow" w:hAnsi="Arial Narrow"/>
                                          <w:color w:val="000000" w:themeColor="text1"/>
                                          <w:sz w:val="14"/>
                                          <w:szCs w:val="14"/>
                                        </w:rPr>
                                        <w:t>Upstream manhole top elevation below suction manhole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Text Box 137"/>
                                <wps:cNvSpPr txBox="1"/>
                                <wps:spPr>
                                  <a:xfrm>
                                    <a:off x="762970" y="454288"/>
                                    <a:ext cx="732021" cy="390222"/>
                                  </a:xfrm>
                                  <a:prstGeom prst="rect">
                                    <a:avLst/>
                                  </a:prstGeom>
                                  <a:noFill/>
                                  <a:ln w="6350">
                                    <a:noFill/>
                                  </a:ln>
                                </wps:spPr>
                                <wps:txbx>
                                  <w:txbxContent>
                                    <w:p w14:paraId="5ED95C44" w14:textId="77777777" w:rsidR="00DC7541" w:rsidRPr="00534EC7" w:rsidRDefault="00DC7541" w:rsidP="00585372">
                                      <w:pPr>
                                        <w:spacing w:after="0" w:line="240" w:lineRule="auto"/>
                                        <w:contextualSpacing/>
                                        <w:jc w:val="center"/>
                                        <w:rPr>
                                          <w:rFonts w:ascii="Arial Narrow" w:hAnsi="Arial Narrow"/>
                                          <w:color w:val="000000" w:themeColor="text1"/>
                                          <w:sz w:val="14"/>
                                          <w:szCs w:val="14"/>
                                        </w:rPr>
                                      </w:pPr>
                                      <w:r w:rsidRPr="00534EC7">
                                        <w:rPr>
                                          <w:rFonts w:ascii="Arial Narrow" w:hAnsi="Arial Narrow"/>
                                          <w:color w:val="000000" w:themeColor="text1"/>
                                          <w:sz w:val="14"/>
                                          <w:szCs w:val="14"/>
                                        </w:rPr>
                                        <w:t xml:space="preserve">Above ground </w:t>
                                      </w:r>
                                    </w:p>
                                    <w:p w14:paraId="53B58A8C" w14:textId="77777777" w:rsidR="00DC7541" w:rsidRDefault="00DC7541" w:rsidP="00585372">
                                      <w:pPr>
                                        <w:spacing w:after="0" w:line="240" w:lineRule="auto"/>
                                        <w:contextualSpacing/>
                                        <w:jc w:val="center"/>
                                      </w:pPr>
                                      <w:r w:rsidRPr="00534EC7">
                                        <w:rPr>
                                          <w:rFonts w:ascii="Arial Narrow" w:hAnsi="Arial Narrow"/>
                                          <w:color w:val="000000" w:themeColor="text1"/>
                                          <w:sz w:val="14"/>
                                          <w:szCs w:val="14"/>
                                        </w:rPr>
                                        <w:t>containment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 name="Straight Connector 138"/>
                                <wps:cNvCnPr/>
                                <wps:spPr>
                                  <a:xfrm flipH="1" flipV="1">
                                    <a:off x="1322094" y="745498"/>
                                    <a:ext cx="262089" cy="265244"/>
                                  </a:xfrm>
                                  <a:prstGeom prst="line">
                                    <a:avLst/>
                                  </a:prstGeom>
                                  <a:noFill/>
                                </wps:spPr>
                                <wps:style>
                                  <a:lnRef idx="1">
                                    <a:schemeClr val="dk1"/>
                                  </a:lnRef>
                                  <a:fillRef idx="0">
                                    <a:schemeClr val="dk1"/>
                                  </a:fillRef>
                                  <a:effectRef idx="0">
                                    <a:schemeClr val="dk1"/>
                                  </a:effectRef>
                                  <a:fontRef idx="minor">
                                    <a:schemeClr val="tx1"/>
                                  </a:fontRef>
                                </wps:style>
                                <wps:bodyPr/>
                              </wps:wsp>
                              <wps:wsp>
                                <wps:cNvPr id="139" name="Straight Connector 139"/>
                                <wps:cNvCnPr/>
                                <wps:spPr>
                                  <a:xfrm flipV="1">
                                    <a:off x="594068" y="762971"/>
                                    <a:ext cx="372749" cy="279044"/>
                                  </a:xfrm>
                                  <a:prstGeom prst="line">
                                    <a:avLst/>
                                  </a:prstGeom>
                                  <a:noFill/>
                                </wps:spPr>
                                <wps:style>
                                  <a:lnRef idx="1">
                                    <a:schemeClr val="dk1"/>
                                  </a:lnRef>
                                  <a:fillRef idx="0">
                                    <a:schemeClr val="dk1"/>
                                  </a:fillRef>
                                  <a:effectRef idx="0">
                                    <a:schemeClr val="dk1"/>
                                  </a:effectRef>
                                  <a:fontRef idx="minor">
                                    <a:schemeClr val="tx1"/>
                                  </a:fontRef>
                                </wps:style>
                                <wps:bodyPr/>
                              </wps:wsp>
                              <wps:wsp>
                                <wps:cNvPr id="140" name="Straight Connector 140"/>
                                <wps:cNvCnPr/>
                                <wps:spPr>
                                  <a:xfrm flipV="1">
                                    <a:off x="471760" y="378573"/>
                                    <a:ext cx="0" cy="687256"/>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41" name="Group 141"/>
                              <wpg:cNvGrpSpPr/>
                              <wpg:grpSpPr>
                                <a:xfrm>
                                  <a:off x="0" y="0"/>
                                  <a:ext cx="3360089" cy="2207173"/>
                                  <a:chOff x="0" y="0"/>
                                  <a:chExt cx="3360089" cy="2207173"/>
                                </a:xfrm>
                              </wpg:grpSpPr>
                              <wps:wsp>
                                <wps:cNvPr id="142" name="Text Box 142"/>
                                <wps:cNvSpPr txBox="1"/>
                                <wps:spPr>
                                  <a:xfrm>
                                    <a:off x="0" y="0"/>
                                    <a:ext cx="3360089" cy="2207173"/>
                                  </a:xfrm>
                                  <a:prstGeom prst="rect">
                                    <a:avLst/>
                                  </a:prstGeom>
                                  <a:noFill/>
                                  <a:ln w="6350">
                                    <a:solidFill>
                                      <a:prstClr val="black"/>
                                    </a:solidFill>
                                  </a:ln>
                                </wps:spPr>
                                <wps:txbx>
                                  <w:txbxContent>
                                    <w:p w14:paraId="769101A3" w14:textId="77777777" w:rsidR="00DC7541" w:rsidRDefault="00DC7541" w:rsidP="005853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 name="Freeform: Shape 143"/>
                                <wps:cNvSpPr/>
                                <wps:spPr>
                                  <a:xfrm>
                                    <a:off x="5824" y="1214589"/>
                                    <a:ext cx="3342976" cy="290740"/>
                                  </a:xfrm>
                                  <a:custGeom>
                                    <a:avLst/>
                                    <a:gdLst>
                                      <a:gd name="connsiteX0" fmla="*/ 0 w 4953000"/>
                                      <a:gd name="connsiteY0" fmla="*/ 423982 h 529037"/>
                                      <a:gd name="connsiteX1" fmla="*/ 812800 w 4953000"/>
                                      <a:gd name="connsiteY1" fmla="*/ 648 h 529037"/>
                                      <a:gd name="connsiteX2" fmla="*/ 2226733 w 4953000"/>
                                      <a:gd name="connsiteY2" fmla="*/ 508648 h 529037"/>
                                      <a:gd name="connsiteX3" fmla="*/ 3183467 w 4953000"/>
                                      <a:gd name="connsiteY3" fmla="*/ 432448 h 529037"/>
                                      <a:gd name="connsiteX4" fmla="*/ 3920067 w 4953000"/>
                                      <a:gd name="connsiteY4" fmla="*/ 466315 h 529037"/>
                                      <a:gd name="connsiteX5" fmla="*/ 4487333 w 4953000"/>
                                      <a:gd name="connsiteY5" fmla="*/ 390115 h 529037"/>
                                      <a:gd name="connsiteX6" fmla="*/ 4953000 w 4953000"/>
                                      <a:gd name="connsiteY6" fmla="*/ 423982 h 529037"/>
                                      <a:gd name="connsiteX0" fmla="*/ 0 w 4953000"/>
                                      <a:gd name="connsiteY0" fmla="*/ 68534 h 239251"/>
                                      <a:gd name="connsiteX1" fmla="*/ 725418 w 4953000"/>
                                      <a:gd name="connsiteY1" fmla="*/ 237427 h 239251"/>
                                      <a:gd name="connsiteX2" fmla="*/ 2226733 w 4953000"/>
                                      <a:gd name="connsiteY2" fmla="*/ 153200 h 239251"/>
                                      <a:gd name="connsiteX3" fmla="*/ 3183467 w 4953000"/>
                                      <a:gd name="connsiteY3" fmla="*/ 77000 h 239251"/>
                                      <a:gd name="connsiteX4" fmla="*/ 3920067 w 4953000"/>
                                      <a:gd name="connsiteY4" fmla="*/ 110867 h 239251"/>
                                      <a:gd name="connsiteX5" fmla="*/ 4487333 w 4953000"/>
                                      <a:gd name="connsiteY5" fmla="*/ 34667 h 239251"/>
                                      <a:gd name="connsiteX6" fmla="*/ 4953000 w 4953000"/>
                                      <a:gd name="connsiteY6" fmla="*/ 68534 h 239251"/>
                                      <a:gd name="connsiteX0" fmla="*/ 0 w 4953000"/>
                                      <a:gd name="connsiteY0" fmla="*/ 68534 h 239484"/>
                                      <a:gd name="connsiteX1" fmla="*/ 725418 w 4953000"/>
                                      <a:gd name="connsiteY1" fmla="*/ 237427 h 239484"/>
                                      <a:gd name="connsiteX2" fmla="*/ 2226733 w 4953000"/>
                                      <a:gd name="connsiteY2" fmla="*/ 153200 h 239484"/>
                                      <a:gd name="connsiteX3" fmla="*/ 3183467 w 4953000"/>
                                      <a:gd name="connsiteY3" fmla="*/ 77000 h 239484"/>
                                      <a:gd name="connsiteX4" fmla="*/ 3914969 w 4953000"/>
                                      <a:gd name="connsiteY4" fmla="*/ 239251 h 239484"/>
                                      <a:gd name="connsiteX5" fmla="*/ 4487333 w 4953000"/>
                                      <a:gd name="connsiteY5" fmla="*/ 34667 h 239484"/>
                                      <a:gd name="connsiteX6" fmla="*/ 4953000 w 4953000"/>
                                      <a:gd name="connsiteY6" fmla="*/ 68534 h 239484"/>
                                      <a:gd name="connsiteX0" fmla="*/ 0 w 4953000"/>
                                      <a:gd name="connsiteY0" fmla="*/ 68534 h 260198"/>
                                      <a:gd name="connsiteX1" fmla="*/ 725418 w 4953000"/>
                                      <a:gd name="connsiteY1" fmla="*/ 237427 h 260198"/>
                                      <a:gd name="connsiteX2" fmla="*/ 2226733 w 4953000"/>
                                      <a:gd name="connsiteY2" fmla="*/ 153200 h 260198"/>
                                      <a:gd name="connsiteX3" fmla="*/ 3183467 w 4953000"/>
                                      <a:gd name="connsiteY3" fmla="*/ 77000 h 260198"/>
                                      <a:gd name="connsiteX4" fmla="*/ 3914969 w 4953000"/>
                                      <a:gd name="connsiteY4" fmla="*/ 239251 h 260198"/>
                                      <a:gd name="connsiteX5" fmla="*/ 4492431 w 4953000"/>
                                      <a:gd name="connsiteY5" fmla="*/ 239484 h 260198"/>
                                      <a:gd name="connsiteX6" fmla="*/ 4953000 w 4953000"/>
                                      <a:gd name="connsiteY6" fmla="*/ 68534 h 260198"/>
                                      <a:gd name="connsiteX0" fmla="*/ 0 w 4939423"/>
                                      <a:gd name="connsiteY0" fmla="*/ 68534 h 260198"/>
                                      <a:gd name="connsiteX1" fmla="*/ 725418 w 4939423"/>
                                      <a:gd name="connsiteY1" fmla="*/ 237427 h 260198"/>
                                      <a:gd name="connsiteX2" fmla="*/ 2226733 w 4939423"/>
                                      <a:gd name="connsiteY2" fmla="*/ 153200 h 260198"/>
                                      <a:gd name="connsiteX3" fmla="*/ 3183467 w 4939423"/>
                                      <a:gd name="connsiteY3" fmla="*/ 77000 h 260198"/>
                                      <a:gd name="connsiteX4" fmla="*/ 3914969 w 4939423"/>
                                      <a:gd name="connsiteY4" fmla="*/ 239251 h 260198"/>
                                      <a:gd name="connsiteX5" fmla="*/ 4492431 w 4939423"/>
                                      <a:gd name="connsiteY5" fmla="*/ 239484 h 260198"/>
                                      <a:gd name="connsiteX6" fmla="*/ 4939423 w 4939423"/>
                                      <a:gd name="connsiteY6" fmla="*/ 260198 h 2601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939423" h="260198">
                                        <a:moveTo>
                                          <a:pt x="0" y="68534"/>
                                        </a:moveTo>
                                        <a:cubicBezTo>
                                          <a:pt x="220839" y="-150189"/>
                                          <a:pt x="354296" y="223316"/>
                                          <a:pt x="725418" y="237427"/>
                                        </a:cubicBezTo>
                                        <a:cubicBezTo>
                                          <a:pt x="1096540" y="251538"/>
                                          <a:pt x="1817058" y="179938"/>
                                          <a:pt x="2226733" y="153200"/>
                                        </a:cubicBezTo>
                                        <a:cubicBezTo>
                                          <a:pt x="2636408" y="126462"/>
                                          <a:pt x="2902094" y="62658"/>
                                          <a:pt x="3183467" y="77000"/>
                                        </a:cubicBezTo>
                                        <a:cubicBezTo>
                                          <a:pt x="3464840" y="91342"/>
                                          <a:pt x="3696808" y="212170"/>
                                          <a:pt x="3914969" y="239251"/>
                                        </a:cubicBezTo>
                                        <a:cubicBezTo>
                                          <a:pt x="4133130" y="266332"/>
                                          <a:pt x="4321689" y="235993"/>
                                          <a:pt x="4492431" y="239484"/>
                                        </a:cubicBezTo>
                                        <a:cubicBezTo>
                                          <a:pt x="4663173" y="242975"/>
                                          <a:pt x="4792667" y="239737"/>
                                          <a:pt x="4939423" y="260198"/>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Text Box 144"/>
                                <wps:cNvSpPr txBox="1"/>
                                <wps:spPr>
                                  <a:xfrm>
                                    <a:off x="1951108" y="1106598"/>
                                    <a:ext cx="508242" cy="250778"/>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14:paraId="33F8AFD2" w14:textId="77777777" w:rsidR="00DC7541" w:rsidRPr="00597D11" w:rsidRDefault="00DC7541" w:rsidP="00585372">
                                      <w:pPr>
                                        <w:rPr>
                                          <w:sz w:val="16"/>
                                          <w:szCs w:val="16"/>
                                        </w:rPr>
                                      </w:pPr>
                                      <w:r>
                                        <w:rPr>
                                          <w:sz w:val="16"/>
                                          <w:szCs w:val="16"/>
                                        </w:rPr>
                                        <w:t>Pump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 name="Freeform: Shape 145"/>
                                <wps:cNvSpPr/>
                                <wps:spPr>
                                  <a:xfrm>
                                    <a:off x="2428693" y="1246379"/>
                                    <a:ext cx="921326" cy="209139"/>
                                  </a:xfrm>
                                  <a:custGeom>
                                    <a:avLst/>
                                    <a:gdLst>
                                      <a:gd name="connsiteX0" fmla="*/ 1714500 w 1714500"/>
                                      <a:gd name="connsiteY0" fmla="*/ 32238 h 106731"/>
                                      <a:gd name="connsiteX1" fmla="*/ 1047750 w 1714500"/>
                                      <a:gd name="connsiteY1" fmla="*/ 3663 h 106731"/>
                                      <a:gd name="connsiteX2" fmla="*/ 590550 w 1714500"/>
                                      <a:gd name="connsiteY2" fmla="*/ 105263 h 106731"/>
                                      <a:gd name="connsiteX3" fmla="*/ 0 w 1714500"/>
                                      <a:gd name="connsiteY3" fmla="*/ 54463 h 106731"/>
                                      <a:gd name="connsiteX0" fmla="*/ 1714500 w 1714500"/>
                                      <a:gd name="connsiteY0" fmla="*/ 55944 h 460030"/>
                                      <a:gd name="connsiteX1" fmla="*/ 1047750 w 1714500"/>
                                      <a:gd name="connsiteY1" fmla="*/ 27369 h 460030"/>
                                      <a:gd name="connsiteX2" fmla="*/ 500684 w 1714500"/>
                                      <a:gd name="connsiteY2" fmla="*/ 459883 h 460030"/>
                                      <a:gd name="connsiteX3" fmla="*/ 0 w 1714500"/>
                                      <a:gd name="connsiteY3" fmla="*/ 78169 h 460030"/>
                                      <a:gd name="connsiteX0" fmla="*/ 1714500 w 1714500"/>
                                      <a:gd name="connsiteY0" fmla="*/ 930 h 436532"/>
                                      <a:gd name="connsiteX1" fmla="*/ 1060588 w 1714500"/>
                                      <a:gd name="connsiteY1" fmla="*/ 368812 h 436532"/>
                                      <a:gd name="connsiteX2" fmla="*/ 500684 w 1714500"/>
                                      <a:gd name="connsiteY2" fmla="*/ 404869 h 436532"/>
                                      <a:gd name="connsiteX3" fmla="*/ 0 w 1714500"/>
                                      <a:gd name="connsiteY3" fmla="*/ 23155 h 436532"/>
                                      <a:gd name="connsiteX0" fmla="*/ 1713875 w 1713875"/>
                                      <a:gd name="connsiteY0" fmla="*/ 381715 h 400445"/>
                                      <a:gd name="connsiteX1" fmla="*/ 1060588 w 1713875"/>
                                      <a:gd name="connsiteY1" fmla="*/ 345657 h 400445"/>
                                      <a:gd name="connsiteX2" fmla="*/ 500684 w 1713875"/>
                                      <a:gd name="connsiteY2" fmla="*/ 381714 h 400445"/>
                                      <a:gd name="connsiteX3" fmla="*/ 0 w 1713875"/>
                                      <a:gd name="connsiteY3" fmla="*/ 0 h 400445"/>
                                    </a:gdLst>
                                    <a:ahLst/>
                                    <a:cxnLst>
                                      <a:cxn ang="0">
                                        <a:pos x="connsiteX0" y="connsiteY0"/>
                                      </a:cxn>
                                      <a:cxn ang="0">
                                        <a:pos x="connsiteX1" y="connsiteY1"/>
                                      </a:cxn>
                                      <a:cxn ang="0">
                                        <a:pos x="connsiteX2" y="connsiteY2"/>
                                      </a:cxn>
                                      <a:cxn ang="0">
                                        <a:pos x="connsiteX3" y="connsiteY3"/>
                                      </a:cxn>
                                    </a:cxnLst>
                                    <a:rect l="l" t="t" r="r" b="b"/>
                                    <a:pathLst>
                                      <a:path w="1713875" h="400445">
                                        <a:moveTo>
                                          <a:pt x="1713875" y="381715"/>
                                        </a:moveTo>
                                        <a:cubicBezTo>
                                          <a:pt x="1474162" y="361342"/>
                                          <a:pt x="1262786" y="345657"/>
                                          <a:pt x="1060588" y="345657"/>
                                        </a:cubicBezTo>
                                        <a:cubicBezTo>
                                          <a:pt x="858390" y="345657"/>
                                          <a:pt x="677449" y="439324"/>
                                          <a:pt x="500684" y="381714"/>
                                        </a:cubicBezTo>
                                        <a:cubicBezTo>
                                          <a:pt x="323919" y="324105"/>
                                          <a:pt x="207962" y="29633"/>
                                          <a:pt x="0" y="0"/>
                                        </a:cubicBez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Rectangle 146"/>
                                <wps:cNvSpPr/>
                                <wps:spPr>
                                  <a:xfrm>
                                    <a:off x="1659898" y="1327918"/>
                                    <a:ext cx="84163" cy="55832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Straight Connector 147"/>
                                <wps:cNvCnPr/>
                                <wps:spPr>
                                  <a:xfrm>
                                    <a:off x="1607480" y="1269676"/>
                                    <a:ext cx="0" cy="113061"/>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148" name="Straight Connector 148"/>
                                <wps:cNvCnPr/>
                                <wps:spPr>
                                  <a:xfrm>
                                    <a:off x="1782206" y="1269676"/>
                                    <a:ext cx="5125" cy="89525"/>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149" name="Connector: Elbow 149"/>
                                <wps:cNvCnPr/>
                                <wps:spPr>
                                  <a:xfrm flipV="1">
                                    <a:off x="1689019" y="1199786"/>
                                    <a:ext cx="262361" cy="566009"/>
                                  </a:xfrm>
                                  <a:prstGeom prst="bentConnector3">
                                    <a:avLst>
                                      <a:gd name="adj1" fmla="val 802"/>
                                    </a:avLst>
                                  </a:prstGeom>
                                </wps:spPr>
                                <wps:style>
                                  <a:lnRef idx="1">
                                    <a:schemeClr val="accent1"/>
                                  </a:lnRef>
                                  <a:fillRef idx="0">
                                    <a:schemeClr val="accent1"/>
                                  </a:fillRef>
                                  <a:effectRef idx="0">
                                    <a:schemeClr val="accent1"/>
                                  </a:effectRef>
                                  <a:fontRef idx="minor">
                                    <a:schemeClr val="tx1"/>
                                  </a:fontRef>
                                </wps:style>
                                <wps:bodyPr/>
                              </wps:wsp>
                              <wps:wsp>
                                <wps:cNvPr id="150" name="Rectangle 150"/>
                                <wps:cNvSpPr/>
                                <wps:spPr>
                                  <a:xfrm>
                                    <a:off x="495057" y="1444402"/>
                                    <a:ext cx="83938" cy="39662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Straight Connector 151"/>
                                <wps:cNvCnPr/>
                                <wps:spPr>
                                  <a:xfrm>
                                    <a:off x="1577" y="1762064"/>
                                    <a:ext cx="1740071" cy="118474"/>
                                  </a:xfrm>
                                  <a:prstGeom prst="line">
                                    <a:avLst/>
                                  </a:prstGeom>
                                  <a:ln w="76200"/>
                                </wps:spPr>
                                <wps:style>
                                  <a:lnRef idx="3">
                                    <a:schemeClr val="accent6"/>
                                  </a:lnRef>
                                  <a:fillRef idx="0">
                                    <a:schemeClr val="accent6"/>
                                  </a:fillRef>
                                  <a:effectRef idx="2">
                                    <a:schemeClr val="accent6"/>
                                  </a:effectRef>
                                  <a:fontRef idx="minor">
                                    <a:schemeClr val="tx1"/>
                                  </a:fontRef>
                                </wps:style>
                                <wps:bodyPr/>
                              </wps:wsp>
                              <wps:wsp>
                                <wps:cNvPr id="152" name="Rectangle 152"/>
                                <wps:cNvSpPr/>
                                <wps:spPr>
                                  <a:xfrm rot="175876">
                                    <a:off x="1743014" y="1897598"/>
                                    <a:ext cx="1611799" cy="72250"/>
                                  </a:xfrm>
                                  <a:prstGeom prst="rect">
                                    <a:avLst/>
                                  </a:prstGeom>
                                  <a:ln>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Straight Connector 153"/>
                                <wps:cNvCnPr/>
                                <wps:spPr>
                                  <a:xfrm>
                                    <a:off x="460112" y="1316270"/>
                                    <a:ext cx="0" cy="151465"/>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154" name="Straight Connector 154"/>
                                <wps:cNvCnPr/>
                                <wps:spPr>
                                  <a:xfrm>
                                    <a:off x="611541" y="1316270"/>
                                    <a:ext cx="0" cy="154473"/>
                                  </a:xfrm>
                                  <a:prstGeom prst="line">
                                    <a:avLst/>
                                  </a:prstGeom>
                                </wps:spPr>
                                <wps:style>
                                  <a:lnRef idx="3">
                                    <a:schemeClr val="accent4"/>
                                  </a:lnRef>
                                  <a:fillRef idx="0">
                                    <a:schemeClr val="accent4"/>
                                  </a:fillRef>
                                  <a:effectRef idx="2">
                                    <a:schemeClr val="accent4"/>
                                  </a:effectRef>
                                  <a:fontRef idx="minor">
                                    <a:schemeClr val="tx1"/>
                                  </a:fontRef>
                                </wps:style>
                                <wps:bodyPr/>
                              </wps:wsp>
                            </wpg:grpSp>
                          </wpg:wgp>
                        </a:graphicData>
                      </a:graphic>
                    </wp:anchor>
                  </w:drawing>
                </mc:Choice>
                <mc:Fallback>
                  <w:pict>
                    <v:group w14:anchorId="265DB72D" id="Group 134" o:spid="_x0000_s1077" style="position:absolute;margin-left:7.35pt;margin-top:5.4pt;width:264.55pt;height:173.8pt;z-index:251676672" coordsize="33600,2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">
                      <v:group id="Group 135" o:spid="_x0000_s1078" style="position:absolute;left:741;top:2446;width:15842;height:10658" coordsize="15841,10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Text Box 136" o:spid="_x0000_s1079" type="#_x0000_t202" style="position:absolute;width:9693;height:4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1RxQAAANwAAAAPAAAAZHJzL2Rvd25yZXYueG1sRE9La8JA&#10;EL4X/A/LFHqrm6Yo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BHXf1RxQAAANwAAAAP&#10;AAAAAAAAAAAAAAAAAAcCAABkcnMvZG93bnJldi54bWxQSwUGAAAAAAMAAwC3AAAA+QIAAAAA&#10;" filled="f" stroked="f" strokeweight=".5pt">
                          <v:textbox>
                            <w:txbxContent>
                              <w:p w14:paraId="0DB7CA52" w14:textId="77777777" w:rsidR="00DC7541" w:rsidRDefault="00DC7541" w:rsidP="00585372">
                                <w:pPr>
                                  <w:spacing w:after="0" w:line="240" w:lineRule="auto"/>
                                  <w:contextualSpacing/>
                                  <w:jc w:val="center"/>
                                </w:pPr>
                                <w:r>
                                  <w:rPr>
                                    <w:rFonts w:ascii="Arial Narrow" w:hAnsi="Arial Narrow"/>
                                    <w:color w:val="000000" w:themeColor="text1"/>
                                    <w:sz w:val="14"/>
                                    <w:szCs w:val="14"/>
                                  </w:rPr>
                                  <w:t>Upstream manhole top elevation below suction manhole</w:t>
                                </w:r>
                              </w:p>
                            </w:txbxContent>
                          </v:textbox>
                        </v:shape>
                        <v:shape id="Text Box 137" o:spid="_x0000_s1080" type="#_x0000_t202" style="position:absolute;left:7629;top:4542;width:7320;height:3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" filled="f" stroked="f" strokeweight=".5pt">
                          <v:textbox>
                            <w:txbxContent>
                              <w:p w14:paraId="5ED95C44" w14:textId="77777777" w:rsidR="00DC7541" w:rsidRPr="00534EC7" w:rsidRDefault="00DC7541" w:rsidP="00585372">
                                <w:pPr>
                                  <w:spacing w:after="0" w:line="240" w:lineRule="auto"/>
                                  <w:contextualSpacing/>
                                  <w:jc w:val="center"/>
                                  <w:rPr>
                                    <w:rFonts w:ascii="Arial Narrow" w:hAnsi="Arial Narrow"/>
                                    <w:color w:val="000000" w:themeColor="text1"/>
                                    <w:sz w:val="14"/>
                                    <w:szCs w:val="14"/>
                                  </w:rPr>
                                </w:pPr>
                                <w:r w:rsidRPr="00534EC7">
                                  <w:rPr>
                                    <w:rFonts w:ascii="Arial Narrow" w:hAnsi="Arial Narrow"/>
                                    <w:color w:val="000000" w:themeColor="text1"/>
                                    <w:sz w:val="14"/>
                                    <w:szCs w:val="14"/>
                                  </w:rPr>
                                  <w:t xml:space="preserve">Above ground </w:t>
                                </w:r>
                              </w:p>
                              <w:p w14:paraId="53B58A8C" w14:textId="77777777" w:rsidR="00DC7541" w:rsidRDefault="00DC7541" w:rsidP="00585372">
                                <w:pPr>
                                  <w:spacing w:after="0" w:line="240" w:lineRule="auto"/>
                                  <w:contextualSpacing/>
                                  <w:jc w:val="center"/>
                                </w:pPr>
                                <w:r w:rsidRPr="00534EC7">
                                  <w:rPr>
                                    <w:rFonts w:ascii="Arial Narrow" w:hAnsi="Arial Narrow"/>
                                    <w:color w:val="000000" w:themeColor="text1"/>
                                    <w:sz w:val="14"/>
                                    <w:szCs w:val="14"/>
                                  </w:rPr>
                                  <w:t>containment area</w:t>
                                </w:r>
                              </w:p>
                            </w:txbxContent>
                          </v:textbox>
                        </v:shape>
                        <v:line id="Straight Connector 138" o:spid="_x0000_s1081" style="position:absolute;flip:x y;visibility:visible;mso-wrap-style:square" from="13220,7454" to="15841,10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" strokecolor="black [3200]" strokeweight=".5pt">
                          <v:stroke joinstyle="miter"/>
                        </v:line>
                        <v:line id="Straight Connector 139" o:spid="_x0000_s1082" style="position:absolute;flip:y;visibility:visible;mso-wrap-style:square" from="5940,7629" to="9668,10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" strokecolor="black [3200]" strokeweight=".5pt">
                          <v:stroke joinstyle="miter"/>
                        </v:line>
                        <v:line id="Straight Connector 140" o:spid="_x0000_s1083" style="position:absolute;flip:y;visibility:visible;mso-wrap-style:square" from="4717,3785" to="4717,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" strokecolor="black [3200]" strokeweight=".5pt">
                          <v:stroke joinstyle="miter"/>
                        </v:line>
                      </v:group>
                      <v:group id="Group 141" o:spid="_x0000_s1084" style="position:absolute;width:33600;height:22071" coordsize="33600,22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Text Box 142" o:spid="_x0000_s1085" type="#_x0000_t202" style="position:absolute;width:33600;height:2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" filled="f" strokeweight=".5pt">
                          <v:textbox>
                            <w:txbxContent>
                              <w:p w14:paraId="769101A3" w14:textId="77777777" w:rsidR="00DC7541" w:rsidRDefault="00DC7541" w:rsidP="00585372"/>
                            </w:txbxContent>
                          </v:textbox>
                        </v:shape>
                        <v:shape id="Freeform: Shape 143" o:spid="_x0000_s1086" style="position:absolute;left:58;top:12145;width:33430;height:2908;visibility:visible;mso-wrap-style:square;v-text-anchor:middle" coordsize="4939423,26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" path="m,68534c220839,-150189,354296,223316,725418,237427v371122,14111,1091640,-57489,1501315,-84227c2636408,126462,2902094,62658,3183467,77000v281373,14342,513341,135170,731502,162251c4133130,266332,4321689,235993,4492431,239484v170742,3491,300236,253,446992,20714e" filled="f" strokecolor="black [3200]" strokeweight=".5pt">
                          <v:stroke joinstyle="miter"/>
                          <v:path arrowok="t" o:connecttype="custom" o:connectlocs="0,76579;490959,265296;1507041,171183;2154554,86038;2649631,267334;3040454,267595;3342976,290740" o:connectangles="0,0,0,0,0,0,0"/>
                        </v:shape>
                        <v:shape id="Text Box 144" o:spid="_x0000_s1087" type="#_x0000_t202" style="position:absolute;left:19511;top:11065;width:5082;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" fillcolor="black [3200]" strokecolor="black [1600]" strokeweight="1pt">
                          <v:textbox>
                            <w:txbxContent>
                              <w:p w14:paraId="33F8AFD2" w14:textId="77777777" w:rsidR="00DC7541" w:rsidRPr="00597D11" w:rsidRDefault="00DC7541" w:rsidP="00585372">
                                <w:pPr>
                                  <w:rPr>
                                    <w:sz w:val="16"/>
                                    <w:szCs w:val="16"/>
                                  </w:rPr>
                                </w:pPr>
                                <w:r>
                                  <w:rPr>
                                    <w:sz w:val="16"/>
                                    <w:szCs w:val="16"/>
                                  </w:rPr>
                                  <w:t>Pump</w:t>
                                </w:r>
                              </w:p>
                            </w:txbxContent>
                          </v:textbox>
                        </v:shape>
                        <v:shape id="Freeform: Shape 145" o:spid="_x0000_s1088" style="position:absolute;left:24286;top:12463;width:9214;height:2092;visibility:visible;mso-wrap-style:square;v-text-anchor:middle" coordsize="1713875,400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" path="m1713875,381715c1474162,361342,1262786,345657,1060588,345657v-202198,,-383139,93667,-559904,36057c323919,324105,207962,29633,,e" filled="f" strokecolor="#4472c4 [3204]" strokeweight=".5pt">
                          <v:stroke joinstyle="miter"/>
                          <v:path arrowok="t" o:connecttype="custom" o:connectlocs="921326,199357;570139,180525;269152,199356;0,0" o:connectangles="0,0,0,0"/>
                        </v:shape>
                        <v:rect id="Rectangle 146" o:spid="_x0000_s1089" style="position:absolute;left:16598;top:13279;width:842;height:5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" fillcolor="white [3201]" strokecolor="black [3200]" strokeweight="1pt"/>
                        <v:line id="Straight Connector 147" o:spid="_x0000_s1090" style="position:absolute;visibility:visible;mso-wrap-style:square" from="16074,12696" to="16074,13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" strokecolor="#ffc000 [3207]" strokeweight="1.5pt">
                          <v:stroke joinstyle="miter"/>
                        </v:line>
                        <v:line id="Straight Connector 148" o:spid="_x0000_s1091" style="position:absolute;visibility:visible;mso-wrap-style:square" from="17822,12696" to="17873,13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" strokecolor="#ffc000 [3207]" strokeweight="1.5pt">
                          <v:stroke joinstyle="miter"/>
                        </v:line>
                        <v:shape id="Connector: Elbow 149" o:spid="_x0000_s1092" type="#_x0000_t34" style="position:absolute;left:16890;top:11997;width:2623;height:566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" adj="173" strokecolor="#4472c4 [3204]" strokeweight=".5pt"/>
                        <v:rect id="Rectangle 150" o:spid="_x0000_s1093" style="position:absolute;left:4950;top:14444;width:839;height:3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" fillcolor="white [3201]" strokecolor="black [3200]" strokeweight="1pt"/>
                        <v:line id="Straight Connector 151" o:spid="_x0000_s1094" style="position:absolute;visibility:visible;mso-wrap-style:square" from="15,17620" to="17416,18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" strokecolor="#70ad47 [3209]" strokeweight="6pt">
                          <v:stroke joinstyle="miter"/>
                        </v:line>
                        <v:rect id="Rectangle 152" o:spid="_x0000_s1095" style="position:absolute;left:17430;top:18975;width:16118;height:723;rotation:19210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" fillcolor="white [3201]" strokecolor="#70ad47 [3209]" strokeweight="1pt">
                          <v:stroke dashstyle="1 1"/>
                        </v:rect>
                        <v:line id="Straight Connector 153" o:spid="_x0000_s1096" style="position:absolute;visibility:visible;mso-wrap-style:square" from="4601,13162" to="4601,1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" strokecolor="#ffc000 [3207]" strokeweight="1.5pt">
                          <v:stroke joinstyle="miter"/>
                        </v:line>
                        <v:line id="Straight Connector 154" o:spid="_x0000_s1097" style="position:absolute;visibility:visible;mso-wrap-style:square" from="6115,13162" to="6115,1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" strokecolor="#ffc000 [3207]" strokeweight="1.5pt">
                          <v:stroke joinstyle="miter"/>
                        </v:line>
                      </v:group>
                    </v:group>
                  </w:pict>
                </mc:Fallback>
              </mc:AlternateContent>
            </w:r>
          </w:p>
          <w:p w14:paraId="14B6C8EB" w14:textId="77777777" w:rsidR="00585372" w:rsidRDefault="00585372" w:rsidP="001C6C89"/>
          <w:p w14:paraId="4346A953" w14:textId="77777777" w:rsidR="00585372" w:rsidRDefault="00585372" w:rsidP="001C6C89"/>
          <w:p w14:paraId="08DAB9B6" w14:textId="77777777" w:rsidR="00585372" w:rsidRDefault="00585372" w:rsidP="001C6C89"/>
          <w:p w14:paraId="4A132574" w14:textId="77777777" w:rsidR="00585372" w:rsidRDefault="00585372" w:rsidP="001C6C89"/>
          <w:p w14:paraId="5B909EAB" w14:textId="77777777" w:rsidR="00585372" w:rsidRDefault="00585372" w:rsidP="001C6C89"/>
          <w:p w14:paraId="5623E38E" w14:textId="77777777" w:rsidR="00585372" w:rsidRDefault="00585372" w:rsidP="001C6C89"/>
          <w:p w14:paraId="39DDABD5" w14:textId="77777777" w:rsidR="00585372" w:rsidRDefault="00585372" w:rsidP="001C6C89"/>
          <w:p w14:paraId="0815DDC7" w14:textId="77777777" w:rsidR="00585372" w:rsidRDefault="00585372" w:rsidP="001C6C89"/>
          <w:p w14:paraId="49E9D523" w14:textId="77777777" w:rsidR="00585372" w:rsidRDefault="00585372" w:rsidP="001C6C89"/>
          <w:p w14:paraId="70EEE2E4" w14:textId="77777777" w:rsidR="00585372" w:rsidRDefault="00585372" w:rsidP="001C6C89"/>
        </w:tc>
        <w:tc>
          <w:tcPr>
            <w:tcW w:w="4590" w:type="dxa"/>
          </w:tcPr>
          <w:p w14:paraId="1783446F" w14:textId="77777777" w:rsidR="00585372" w:rsidRDefault="00585372" w:rsidP="001C6C89">
            <w:r>
              <w:rPr>
                <w:noProof/>
              </w:rPr>
              <w:lastRenderedPageBreak/>
              <mc:AlternateContent>
                <mc:Choice Requires="wpg">
                  <w:drawing>
                    <wp:anchor distT="0" distB="0" distL="114300" distR="114300" simplePos="0" relativeHeight="251677696" behindDoc="0" locked="0" layoutInCell="1" allowOverlap="1" wp14:anchorId="2EA09615" wp14:editId="51D49C10">
                      <wp:simplePos x="0" y="0"/>
                      <wp:positionH relativeFrom="column">
                        <wp:posOffset>-50074</wp:posOffset>
                      </wp:positionH>
                      <wp:positionV relativeFrom="paragraph">
                        <wp:posOffset>66040</wp:posOffset>
                      </wp:positionV>
                      <wp:extent cx="2879725" cy="2205990"/>
                      <wp:effectExtent l="19050" t="0" r="15875" b="22860"/>
                      <wp:wrapNone/>
                      <wp:docPr id="157" name="Group 157"/>
                      <wp:cNvGraphicFramePr/>
                      <a:graphic xmlns:a="http://schemas.openxmlformats.org/drawingml/2006/main">
                        <a:graphicData uri="http://schemas.microsoft.com/office/word/2010/wordprocessingGroup">
                          <wpg:wgp>
                            <wpg:cNvGrpSpPr/>
                            <wpg:grpSpPr>
                              <a:xfrm>
                                <a:off x="0" y="0"/>
                                <a:ext cx="2879725" cy="2205990"/>
                                <a:chOff x="0" y="0"/>
                                <a:chExt cx="2880189" cy="2205990"/>
                              </a:xfrm>
                            </wpg:grpSpPr>
                            <wps:wsp>
                              <wps:cNvPr id="31" name="Rectangle 31"/>
                              <wps:cNvSpPr/>
                              <wps:spPr>
                                <a:xfrm>
                                  <a:off x="1618861" y="1334278"/>
                                  <a:ext cx="162177" cy="88014"/>
                                </a:xfrm>
                                <a:prstGeom prst="rect">
                                  <a:avLst/>
                                </a:prstGeom>
                                <a:solidFill>
                                  <a:schemeClr val="accent6"/>
                                </a:solidFill>
                                <a:ln w="6350">
                                  <a:solidFill>
                                    <a:schemeClr val="accent6"/>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Text Box 155"/>
                              <wps:cNvSpPr txBox="1"/>
                              <wps:spPr>
                                <a:xfrm>
                                  <a:off x="0" y="0"/>
                                  <a:ext cx="2879032" cy="2205990"/>
                                </a:xfrm>
                                <a:prstGeom prst="rect">
                                  <a:avLst/>
                                </a:prstGeom>
                                <a:noFill/>
                                <a:ln w="6350">
                                  <a:solidFill>
                                    <a:prstClr val="black"/>
                                  </a:solidFill>
                                </a:ln>
                              </wps:spPr>
                              <wps:txbx>
                                <w:txbxContent>
                                  <w:p w14:paraId="667DCA74" w14:textId="77777777" w:rsidR="00DC7541" w:rsidRDefault="00DC7541" w:rsidP="00585372">
                                    <w:r>
                                      <w:t>FAILED PUMP SCENARIO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 name="Rectangle 156"/>
                              <wps:cNvSpPr/>
                              <wps:spPr>
                                <a:xfrm>
                                  <a:off x="471196" y="1380931"/>
                                  <a:ext cx="133128" cy="151130"/>
                                </a:xfrm>
                                <a:prstGeom prst="rect">
                                  <a:avLst/>
                                </a:prstGeom>
                                <a:solidFill>
                                  <a:schemeClr val="accent6"/>
                                </a:solidFill>
                                <a:ln w="6350">
                                  <a:solidFill>
                                    <a:schemeClr val="accent6"/>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Text Box 112"/>
                              <wps:cNvSpPr txBox="1"/>
                              <wps:spPr>
                                <a:xfrm>
                                  <a:off x="74645" y="312576"/>
                                  <a:ext cx="969347" cy="455226"/>
                                </a:xfrm>
                                <a:prstGeom prst="rect">
                                  <a:avLst/>
                                </a:prstGeom>
                                <a:noFill/>
                                <a:ln w="6350">
                                  <a:noFill/>
                                </a:ln>
                              </wps:spPr>
                              <wps:txbx>
                                <w:txbxContent>
                                  <w:p w14:paraId="02CCA2B4" w14:textId="77777777" w:rsidR="00DC7541" w:rsidRDefault="00DC7541" w:rsidP="00585372">
                                    <w:pPr>
                                      <w:spacing w:after="0" w:line="240" w:lineRule="auto"/>
                                      <w:contextualSpacing/>
                                      <w:jc w:val="center"/>
                                    </w:pPr>
                                    <w:r>
                                      <w:rPr>
                                        <w:rFonts w:ascii="Arial Narrow" w:hAnsi="Arial Narrow"/>
                                        <w:color w:val="000000" w:themeColor="text1"/>
                                        <w:sz w:val="14"/>
                                        <w:szCs w:val="14"/>
                                      </w:rPr>
                                      <w:t>Sanitary sewer overflow relief manhole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 name="Straight Connector 129"/>
                              <wps:cNvCnPr/>
                              <wps:spPr>
                                <a:xfrm flipV="1">
                                  <a:off x="667139" y="1073021"/>
                                  <a:ext cx="372749" cy="279044"/>
                                </a:xfrm>
                                <a:prstGeom prst="line">
                                  <a:avLst/>
                                </a:prstGeom>
                                <a:noFill/>
                              </wps:spPr>
                              <wps:style>
                                <a:lnRef idx="1">
                                  <a:schemeClr val="dk1"/>
                                </a:lnRef>
                                <a:fillRef idx="0">
                                  <a:schemeClr val="dk1"/>
                                </a:fillRef>
                                <a:effectRef idx="0">
                                  <a:schemeClr val="dk1"/>
                                </a:effectRef>
                                <a:fontRef idx="minor">
                                  <a:schemeClr val="tx1"/>
                                </a:fontRef>
                              </wps:style>
                              <wps:bodyPr/>
                            </wps:wsp>
                            <wps:wsp>
                              <wps:cNvPr id="108" name="Straight Connector 108"/>
                              <wps:cNvCnPr/>
                              <wps:spPr>
                                <a:xfrm flipH="1" flipV="1">
                                  <a:off x="1394927" y="1059025"/>
                                  <a:ext cx="262089" cy="265244"/>
                                </a:xfrm>
                                <a:prstGeom prst="line">
                                  <a:avLst/>
                                </a:prstGeom>
                                <a:noFill/>
                              </wps:spPr>
                              <wps:style>
                                <a:lnRef idx="1">
                                  <a:schemeClr val="dk1"/>
                                </a:lnRef>
                                <a:fillRef idx="0">
                                  <a:schemeClr val="dk1"/>
                                </a:fillRef>
                                <a:effectRef idx="0">
                                  <a:schemeClr val="dk1"/>
                                </a:effectRef>
                                <a:fontRef idx="minor">
                                  <a:schemeClr val="tx1"/>
                                </a:fontRef>
                              </wps:style>
                              <wps:bodyPr/>
                            </wps:wsp>
                            <wps:wsp>
                              <wps:cNvPr id="107" name="Text Box 107"/>
                              <wps:cNvSpPr txBox="1"/>
                              <wps:spPr>
                                <a:xfrm>
                                  <a:off x="835090" y="713792"/>
                                  <a:ext cx="732021" cy="390222"/>
                                </a:xfrm>
                                <a:prstGeom prst="rect">
                                  <a:avLst/>
                                </a:prstGeom>
                                <a:noFill/>
                                <a:ln w="6350">
                                  <a:noFill/>
                                </a:ln>
                              </wps:spPr>
                              <wps:txbx>
                                <w:txbxContent>
                                  <w:p w14:paraId="7F8A8FB4" w14:textId="77777777" w:rsidR="00DC7541" w:rsidRPr="00534EC7" w:rsidRDefault="00DC7541" w:rsidP="00585372">
                                    <w:pPr>
                                      <w:spacing w:after="0" w:line="240" w:lineRule="auto"/>
                                      <w:contextualSpacing/>
                                      <w:jc w:val="center"/>
                                      <w:rPr>
                                        <w:rFonts w:ascii="Arial Narrow" w:hAnsi="Arial Narrow"/>
                                        <w:color w:val="000000" w:themeColor="text1"/>
                                        <w:sz w:val="14"/>
                                        <w:szCs w:val="14"/>
                                      </w:rPr>
                                    </w:pPr>
                                    <w:r>
                                      <w:rPr>
                                        <w:rFonts w:ascii="Arial Narrow" w:hAnsi="Arial Narrow"/>
                                        <w:color w:val="000000" w:themeColor="text1"/>
                                        <w:sz w:val="14"/>
                                        <w:szCs w:val="14"/>
                                      </w:rPr>
                                      <w:t>Sanitary sewer overflow in the</w:t>
                                    </w:r>
                                  </w:p>
                                  <w:p w14:paraId="01B7F511" w14:textId="77777777" w:rsidR="00DC7541" w:rsidRPr="00534EC7" w:rsidRDefault="00DC7541" w:rsidP="00585372">
                                    <w:pPr>
                                      <w:spacing w:after="0" w:line="240" w:lineRule="auto"/>
                                      <w:contextualSpacing/>
                                      <w:jc w:val="center"/>
                                      <w:rPr>
                                        <w:rFonts w:ascii="Arial Narrow" w:hAnsi="Arial Narrow"/>
                                        <w:color w:val="000000" w:themeColor="text1"/>
                                        <w:sz w:val="14"/>
                                        <w:szCs w:val="14"/>
                                      </w:rPr>
                                    </w:pPr>
                                    <w:r w:rsidRPr="00534EC7">
                                      <w:rPr>
                                        <w:rFonts w:ascii="Arial Narrow" w:hAnsi="Arial Narrow"/>
                                        <w:color w:val="000000" w:themeColor="text1"/>
                                        <w:sz w:val="14"/>
                                        <w:szCs w:val="14"/>
                                      </w:rPr>
                                      <w:t>containment area</w:t>
                                    </w:r>
                                  </w:p>
                                  <w:p w14:paraId="09413D5C" w14:textId="77777777" w:rsidR="00DC7541" w:rsidRDefault="00DC7541" w:rsidP="00585372"/>
                                  <w:p w14:paraId="26DB9E09" w14:textId="77777777" w:rsidR="00DC7541" w:rsidRDefault="00DC7541" w:rsidP="00585372">
                                    <w:pPr>
                                      <w:spacing w:after="0" w:line="240" w:lineRule="auto"/>
                                      <w:contextualSpacing/>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 name="Straight Connector 130"/>
                              <wps:cNvCnPr/>
                              <wps:spPr>
                                <a:xfrm flipV="1">
                                  <a:off x="541176" y="611156"/>
                                  <a:ext cx="0" cy="687070"/>
                                </a:xfrm>
                                <a:prstGeom prst="line">
                                  <a:avLst/>
                                </a:prstGeom>
                              </wps:spPr>
                              <wps:style>
                                <a:lnRef idx="1">
                                  <a:schemeClr val="dk1"/>
                                </a:lnRef>
                                <a:fillRef idx="0">
                                  <a:schemeClr val="dk1"/>
                                </a:fillRef>
                                <a:effectRef idx="0">
                                  <a:schemeClr val="dk1"/>
                                </a:effectRef>
                                <a:fontRef idx="minor">
                                  <a:schemeClr val="tx1"/>
                                </a:fontRef>
                              </wps:style>
                              <wps:bodyPr/>
                            </wps:wsp>
                            <wps:wsp>
                              <wps:cNvPr id="104" name="Freeform: Shape 104"/>
                              <wps:cNvSpPr/>
                              <wps:spPr>
                                <a:xfrm>
                                  <a:off x="4665" y="1279072"/>
                                  <a:ext cx="2875294" cy="291981"/>
                                </a:xfrm>
                                <a:custGeom>
                                  <a:avLst/>
                                  <a:gdLst>
                                    <a:gd name="connsiteX0" fmla="*/ 0 w 4953000"/>
                                    <a:gd name="connsiteY0" fmla="*/ 423982 h 529037"/>
                                    <a:gd name="connsiteX1" fmla="*/ 812800 w 4953000"/>
                                    <a:gd name="connsiteY1" fmla="*/ 648 h 529037"/>
                                    <a:gd name="connsiteX2" fmla="*/ 2226733 w 4953000"/>
                                    <a:gd name="connsiteY2" fmla="*/ 508648 h 529037"/>
                                    <a:gd name="connsiteX3" fmla="*/ 3183467 w 4953000"/>
                                    <a:gd name="connsiteY3" fmla="*/ 432448 h 529037"/>
                                    <a:gd name="connsiteX4" fmla="*/ 3920067 w 4953000"/>
                                    <a:gd name="connsiteY4" fmla="*/ 466315 h 529037"/>
                                    <a:gd name="connsiteX5" fmla="*/ 4487333 w 4953000"/>
                                    <a:gd name="connsiteY5" fmla="*/ 390115 h 529037"/>
                                    <a:gd name="connsiteX6" fmla="*/ 4953000 w 4953000"/>
                                    <a:gd name="connsiteY6" fmla="*/ 423982 h 529037"/>
                                    <a:gd name="connsiteX0" fmla="*/ 0 w 4953000"/>
                                    <a:gd name="connsiteY0" fmla="*/ 68534 h 239251"/>
                                    <a:gd name="connsiteX1" fmla="*/ 725418 w 4953000"/>
                                    <a:gd name="connsiteY1" fmla="*/ 237427 h 239251"/>
                                    <a:gd name="connsiteX2" fmla="*/ 2226733 w 4953000"/>
                                    <a:gd name="connsiteY2" fmla="*/ 153200 h 239251"/>
                                    <a:gd name="connsiteX3" fmla="*/ 3183467 w 4953000"/>
                                    <a:gd name="connsiteY3" fmla="*/ 77000 h 239251"/>
                                    <a:gd name="connsiteX4" fmla="*/ 3920067 w 4953000"/>
                                    <a:gd name="connsiteY4" fmla="*/ 110867 h 239251"/>
                                    <a:gd name="connsiteX5" fmla="*/ 4487333 w 4953000"/>
                                    <a:gd name="connsiteY5" fmla="*/ 34667 h 239251"/>
                                    <a:gd name="connsiteX6" fmla="*/ 4953000 w 4953000"/>
                                    <a:gd name="connsiteY6" fmla="*/ 68534 h 239251"/>
                                    <a:gd name="connsiteX0" fmla="*/ 0 w 4953000"/>
                                    <a:gd name="connsiteY0" fmla="*/ 68534 h 239484"/>
                                    <a:gd name="connsiteX1" fmla="*/ 725418 w 4953000"/>
                                    <a:gd name="connsiteY1" fmla="*/ 237427 h 239484"/>
                                    <a:gd name="connsiteX2" fmla="*/ 2226733 w 4953000"/>
                                    <a:gd name="connsiteY2" fmla="*/ 153200 h 239484"/>
                                    <a:gd name="connsiteX3" fmla="*/ 3183467 w 4953000"/>
                                    <a:gd name="connsiteY3" fmla="*/ 77000 h 239484"/>
                                    <a:gd name="connsiteX4" fmla="*/ 3914969 w 4953000"/>
                                    <a:gd name="connsiteY4" fmla="*/ 239251 h 239484"/>
                                    <a:gd name="connsiteX5" fmla="*/ 4487333 w 4953000"/>
                                    <a:gd name="connsiteY5" fmla="*/ 34667 h 239484"/>
                                    <a:gd name="connsiteX6" fmla="*/ 4953000 w 4953000"/>
                                    <a:gd name="connsiteY6" fmla="*/ 68534 h 239484"/>
                                    <a:gd name="connsiteX0" fmla="*/ 0 w 4953000"/>
                                    <a:gd name="connsiteY0" fmla="*/ 68534 h 260198"/>
                                    <a:gd name="connsiteX1" fmla="*/ 725418 w 4953000"/>
                                    <a:gd name="connsiteY1" fmla="*/ 237427 h 260198"/>
                                    <a:gd name="connsiteX2" fmla="*/ 2226733 w 4953000"/>
                                    <a:gd name="connsiteY2" fmla="*/ 153200 h 260198"/>
                                    <a:gd name="connsiteX3" fmla="*/ 3183467 w 4953000"/>
                                    <a:gd name="connsiteY3" fmla="*/ 77000 h 260198"/>
                                    <a:gd name="connsiteX4" fmla="*/ 3914969 w 4953000"/>
                                    <a:gd name="connsiteY4" fmla="*/ 239251 h 260198"/>
                                    <a:gd name="connsiteX5" fmla="*/ 4492431 w 4953000"/>
                                    <a:gd name="connsiteY5" fmla="*/ 239484 h 260198"/>
                                    <a:gd name="connsiteX6" fmla="*/ 4953000 w 4953000"/>
                                    <a:gd name="connsiteY6" fmla="*/ 68534 h 260198"/>
                                    <a:gd name="connsiteX0" fmla="*/ 0 w 4939423"/>
                                    <a:gd name="connsiteY0" fmla="*/ 68534 h 260198"/>
                                    <a:gd name="connsiteX1" fmla="*/ 725418 w 4939423"/>
                                    <a:gd name="connsiteY1" fmla="*/ 237427 h 260198"/>
                                    <a:gd name="connsiteX2" fmla="*/ 2226733 w 4939423"/>
                                    <a:gd name="connsiteY2" fmla="*/ 153200 h 260198"/>
                                    <a:gd name="connsiteX3" fmla="*/ 3183467 w 4939423"/>
                                    <a:gd name="connsiteY3" fmla="*/ 77000 h 260198"/>
                                    <a:gd name="connsiteX4" fmla="*/ 3914969 w 4939423"/>
                                    <a:gd name="connsiteY4" fmla="*/ 239251 h 260198"/>
                                    <a:gd name="connsiteX5" fmla="*/ 4492431 w 4939423"/>
                                    <a:gd name="connsiteY5" fmla="*/ 239484 h 260198"/>
                                    <a:gd name="connsiteX6" fmla="*/ 4939423 w 4939423"/>
                                    <a:gd name="connsiteY6" fmla="*/ 260198 h 260198"/>
                                    <a:gd name="connsiteX0" fmla="*/ 0 w 4939423"/>
                                    <a:gd name="connsiteY0" fmla="*/ 68534 h 260552"/>
                                    <a:gd name="connsiteX1" fmla="*/ 725418 w 4939423"/>
                                    <a:gd name="connsiteY1" fmla="*/ 237427 h 260552"/>
                                    <a:gd name="connsiteX2" fmla="*/ 2226733 w 4939423"/>
                                    <a:gd name="connsiteY2" fmla="*/ 153200 h 260552"/>
                                    <a:gd name="connsiteX3" fmla="*/ 3183467 w 4939423"/>
                                    <a:gd name="connsiteY3" fmla="*/ 77000 h 260552"/>
                                    <a:gd name="connsiteX4" fmla="*/ 3914969 w 4939423"/>
                                    <a:gd name="connsiteY4" fmla="*/ 239251 h 260552"/>
                                    <a:gd name="connsiteX5" fmla="*/ 4150805 w 4939423"/>
                                    <a:gd name="connsiteY5" fmla="*/ 260198 h 260552"/>
                                    <a:gd name="connsiteX6" fmla="*/ 4939423 w 4939423"/>
                                    <a:gd name="connsiteY6" fmla="*/ 260198 h 260552"/>
                                    <a:gd name="connsiteX0" fmla="*/ 0 w 4939423"/>
                                    <a:gd name="connsiteY0" fmla="*/ 68534 h 260901"/>
                                    <a:gd name="connsiteX1" fmla="*/ 725418 w 4939423"/>
                                    <a:gd name="connsiteY1" fmla="*/ 237427 h 260901"/>
                                    <a:gd name="connsiteX2" fmla="*/ 2226733 w 4939423"/>
                                    <a:gd name="connsiteY2" fmla="*/ 153200 h 260901"/>
                                    <a:gd name="connsiteX3" fmla="*/ 3183467 w 4939423"/>
                                    <a:gd name="connsiteY3" fmla="*/ 77000 h 260901"/>
                                    <a:gd name="connsiteX4" fmla="*/ 3914969 w 4939423"/>
                                    <a:gd name="connsiteY4" fmla="*/ 239251 h 260901"/>
                                    <a:gd name="connsiteX5" fmla="*/ 4084518 w 4939423"/>
                                    <a:gd name="connsiteY5" fmla="*/ 260552 h 260901"/>
                                    <a:gd name="connsiteX6" fmla="*/ 4939423 w 4939423"/>
                                    <a:gd name="connsiteY6" fmla="*/ 260198 h 260901"/>
                                    <a:gd name="connsiteX0" fmla="*/ 0 w 4248398"/>
                                    <a:gd name="connsiteY0" fmla="*/ 68534 h 260933"/>
                                    <a:gd name="connsiteX1" fmla="*/ 725418 w 4248398"/>
                                    <a:gd name="connsiteY1" fmla="*/ 237427 h 260933"/>
                                    <a:gd name="connsiteX2" fmla="*/ 2226733 w 4248398"/>
                                    <a:gd name="connsiteY2" fmla="*/ 153200 h 260933"/>
                                    <a:gd name="connsiteX3" fmla="*/ 3183467 w 4248398"/>
                                    <a:gd name="connsiteY3" fmla="*/ 77000 h 260933"/>
                                    <a:gd name="connsiteX4" fmla="*/ 3914969 w 4248398"/>
                                    <a:gd name="connsiteY4" fmla="*/ 239251 h 260933"/>
                                    <a:gd name="connsiteX5" fmla="*/ 4084518 w 4248398"/>
                                    <a:gd name="connsiteY5" fmla="*/ 260552 h 260933"/>
                                    <a:gd name="connsiteX6" fmla="*/ 4248398 w 4248398"/>
                                    <a:gd name="connsiteY6" fmla="*/ 260901 h 260933"/>
                                    <a:gd name="connsiteX0" fmla="*/ 0 w 4248398"/>
                                    <a:gd name="connsiteY0" fmla="*/ 68534 h 261308"/>
                                    <a:gd name="connsiteX1" fmla="*/ 725418 w 4248398"/>
                                    <a:gd name="connsiteY1" fmla="*/ 237427 h 261308"/>
                                    <a:gd name="connsiteX2" fmla="*/ 2226733 w 4248398"/>
                                    <a:gd name="connsiteY2" fmla="*/ 153200 h 261308"/>
                                    <a:gd name="connsiteX3" fmla="*/ 3183467 w 4248398"/>
                                    <a:gd name="connsiteY3" fmla="*/ 77000 h 261308"/>
                                    <a:gd name="connsiteX4" fmla="*/ 3914969 w 4248398"/>
                                    <a:gd name="connsiteY4" fmla="*/ 239251 h 261308"/>
                                    <a:gd name="connsiteX5" fmla="*/ 4013142 w 4248398"/>
                                    <a:gd name="connsiteY5" fmla="*/ 260933 h 261308"/>
                                    <a:gd name="connsiteX6" fmla="*/ 4248398 w 4248398"/>
                                    <a:gd name="connsiteY6" fmla="*/ 260901 h 2613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248398" h="261308">
                                      <a:moveTo>
                                        <a:pt x="0" y="68534"/>
                                      </a:moveTo>
                                      <a:cubicBezTo>
                                        <a:pt x="220839" y="-150189"/>
                                        <a:pt x="354296" y="223316"/>
                                        <a:pt x="725418" y="237427"/>
                                      </a:cubicBezTo>
                                      <a:cubicBezTo>
                                        <a:pt x="1096540" y="251538"/>
                                        <a:pt x="1817058" y="179938"/>
                                        <a:pt x="2226733" y="153200"/>
                                      </a:cubicBezTo>
                                      <a:cubicBezTo>
                                        <a:pt x="2636408" y="126462"/>
                                        <a:pt x="2902094" y="62658"/>
                                        <a:pt x="3183467" y="77000"/>
                                      </a:cubicBezTo>
                                      <a:cubicBezTo>
                                        <a:pt x="3464840" y="91342"/>
                                        <a:pt x="3776690" y="208596"/>
                                        <a:pt x="3914969" y="239251"/>
                                      </a:cubicBezTo>
                                      <a:cubicBezTo>
                                        <a:pt x="4053248" y="269906"/>
                                        <a:pt x="3957571" y="257325"/>
                                        <a:pt x="4013142" y="260933"/>
                                      </a:cubicBezTo>
                                      <a:cubicBezTo>
                                        <a:pt x="4068713" y="264541"/>
                                        <a:pt x="4101642" y="240440"/>
                                        <a:pt x="4248398" y="260901"/>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Rectangle 115"/>
                              <wps:cNvSpPr/>
                              <wps:spPr>
                                <a:xfrm>
                                  <a:off x="1660849" y="1394927"/>
                                  <a:ext cx="84163" cy="558321"/>
                                </a:xfrm>
                                <a:prstGeom prst="rect">
                                  <a:avLst/>
                                </a:prstGeom>
                                <a:solidFill>
                                  <a:schemeClr val="accent6"/>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Freeform: Shape 117"/>
                              <wps:cNvSpPr/>
                              <wps:spPr>
                                <a:xfrm>
                                  <a:off x="2430625" y="1315617"/>
                                  <a:ext cx="449564" cy="225485"/>
                                </a:xfrm>
                                <a:custGeom>
                                  <a:avLst/>
                                  <a:gdLst>
                                    <a:gd name="connsiteX0" fmla="*/ 1714500 w 1714500"/>
                                    <a:gd name="connsiteY0" fmla="*/ 32238 h 106731"/>
                                    <a:gd name="connsiteX1" fmla="*/ 1047750 w 1714500"/>
                                    <a:gd name="connsiteY1" fmla="*/ 3663 h 106731"/>
                                    <a:gd name="connsiteX2" fmla="*/ 590550 w 1714500"/>
                                    <a:gd name="connsiteY2" fmla="*/ 105263 h 106731"/>
                                    <a:gd name="connsiteX3" fmla="*/ 0 w 1714500"/>
                                    <a:gd name="connsiteY3" fmla="*/ 54463 h 106731"/>
                                    <a:gd name="connsiteX0" fmla="*/ 1714500 w 1714500"/>
                                    <a:gd name="connsiteY0" fmla="*/ 55944 h 460030"/>
                                    <a:gd name="connsiteX1" fmla="*/ 1047750 w 1714500"/>
                                    <a:gd name="connsiteY1" fmla="*/ 27369 h 460030"/>
                                    <a:gd name="connsiteX2" fmla="*/ 500684 w 1714500"/>
                                    <a:gd name="connsiteY2" fmla="*/ 459883 h 460030"/>
                                    <a:gd name="connsiteX3" fmla="*/ 0 w 1714500"/>
                                    <a:gd name="connsiteY3" fmla="*/ 78169 h 460030"/>
                                    <a:gd name="connsiteX0" fmla="*/ 1714500 w 1714500"/>
                                    <a:gd name="connsiteY0" fmla="*/ 930 h 436532"/>
                                    <a:gd name="connsiteX1" fmla="*/ 1060588 w 1714500"/>
                                    <a:gd name="connsiteY1" fmla="*/ 368812 h 436532"/>
                                    <a:gd name="connsiteX2" fmla="*/ 500684 w 1714500"/>
                                    <a:gd name="connsiteY2" fmla="*/ 404869 h 436532"/>
                                    <a:gd name="connsiteX3" fmla="*/ 0 w 1714500"/>
                                    <a:gd name="connsiteY3" fmla="*/ 23155 h 436532"/>
                                    <a:gd name="connsiteX0" fmla="*/ 1713875 w 1713875"/>
                                    <a:gd name="connsiteY0" fmla="*/ 381715 h 400445"/>
                                    <a:gd name="connsiteX1" fmla="*/ 1060588 w 1713875"/>
                                    <a:gd name="connsiteY1" fmla="*/ 345657 h 400445"/>
                                    <a:gd name="connsiteX2" fmla="*/ 500684 w 1713875"/>
                                    <a:gd name="connsiteY2" fmla="*/ 381714 h 400445"/>
                                    <a:gd name="connsiteX3" fmla="*/ 0 w 1713875"/>
                                    <a:gd name="connsiteY3" fmla="*/ 0 h 400445"/>
                                    <a:gd name="connsiteX0" fmla="*/ 1713875 w 1713875"/>
                                    <a:gd name="connsiteY0" fmla="*/ 381715 h 417155"/>
                                    <a:gd name="connsiteX1" fmla="*/ 688063 w 1713875"/>
                                    <a:gd name="connsiteY1" fmla="*/ 400445 h 417155"/>
                                    <a:gd name="connsiteX2" fmla="*/ 500684 w 1713875"/>
                                    <a:gd name="connsiteY2" fmla="*/ 381714 h 417155"/>
                                    <a:gd name="connsiteX3" fmla="*/ 0 w 1713875"/>
                                    <a:gd name="connsiteY3" fmla="*/ 0 h 417155"/>
                                    <a:gd name="connsiteX0" fmla="*/ 795407 w 795407"/>
                                    <a:gd name="connsiteY0" fmla="*/ 376699 h 417404"/>
                                    <a:gd name="connsiteX1" fmla="*/ 688063 w 795407"/>
                                    <a:gd name="connsiteY1" fmla="*/ 400445 h 417404"/>
                                    <a:gd name="connsiteX2" fmla="*/ 500684 w 795407"/>
                                    <a:gd name="connsiteY2" fmla="*/ 381714 h 417404"/>
                                    <a:gd name="connsiteX3" fmla="*/ 0 w 795407"/>
                                    <a:gd name="connsiteY3" fmla="*/ 0 h 417404"/>
                                    <a:gd name="connsiteX0" fmla="*/ 837416 w 837417"/>
                                    <a:gd name="connsiteY0" fmla="*/ 376924 h 417393"/>
                                    <a:gd name="connsiteX1" fmla="*/ 688063 w 837417"/>
                                    <a:gd name="connsiteY1" fmla="*/ 400445 h 417393"/>
                                    <a:gd name="connsiteX2" fmla="*/ 500684 w 837417"/>
                                    <a:gd name="connsiteY2" fmla="*/ 381714 h 417393"/>
                                    <a:gd name="connsiteX3" fmla="*/ 0 w 837417"/>
                                    <a:gd name="connsiteY3" fmla="*/ 0 h 417393"/>
                                    <a:gd name="connsiteX0" fmla="*/ 837416 w 837415"/>
                                    <a:gd name="connsiteY0" fmla="*/ 376924 h 432572"/>
                                    <a:gd name="connsiteX1" fmla="*/ 591653 w 837415"/>
                                    <a:gd name="connsiteY1" fmla="*/ 427954 h 432572"/>
                                    <a:gd name="connsiteX2" fmla="*/ 500684 w 837415"/>
                                    <a:gd name="connsiteY2" fmla="*/ 381714 h 432572"/>
                                    <a:gd name="connsiteX3" fmla="*/ 0 w 837415"/>
                                    <a:gd name="connsiteY3" fmla="*/ 0 h 432572"/>
                                    <a:gd name="connsiteX0" fmla="*/ 837416 w 837417"/>
                                    <a:gd name="connsiteY0" fmla="*/ 376924 h 430846"/>
                                    <a:gd name="connsiteX1" fmla="*/ 591653 w 837417"/>
                                    <a:gd name="connsiteY1" fmla="*/ 427954 h 430846"/>
                                    <a:gd name="connsiteX2" fmla="*/ 372139 w 837417"/>
                                    <a:gd name="connsiteY2" fmla="*/ 256623 h 430846"/>
                                    <a:gd name="connsiteX3" fmla="*/ 0 w 837417"/>
                                    <a:gd name="connsiteY3" fmla="*/ 0 h 430846"/>
                                    <a:gd name="connsiteX0" fmla="*/ 837416 w 837415"/>
                                    <a:gd name="connsiteY0" fmla="*/ 376924 h 428663"/>
                                    <a:gd name="connsiteX1" fmla="*/ 591653 w 837415"/>
                                    <a:gd name="connsiteY1" fmla="*/ 427954 h 428663"/>
                                    <a:gd name="connsiteX2" fmla="*/ 314293 w 837415"/>
                                    <a:gd name="connsiteY2" fmla="*/ 322760 h 428663"/>
                                    <a:gd name="connsiteX3" fmla="*/ 0 w 837415"/>
                                    <a:gd name="connsiteY3" fmla="*/ 0 h 428663"/>
                                    <a:gd name="connsiteX0" fmla="*/ 836813 w 836814"/>
                                    <a:gd name="connsiteY0" fmla="*/ 422183 h 431865"/>
                                    <a:gd name="connsiteX1" fmla="*/ 591653 w 836814"/>
                                    <a:gd name="connsiteY1" fmla="*/ 427954 h 431865"/>
                                    <a:gd name="connsiteX2" fmla="*/ 314293 w 836814"/>
                                    <a:gd name="connsiteY2" fmla="*/ 322760 h 431865"/>
                                    <a:gd name="connsiteX3" fmla="*/ 0 w 836814"/>
                                    <a:gd name="connsiteY3" fmla="*/ 0 h 431865"/>
                                  </a:gdLst>
                                  <a:ahLst/>
                                  <a:cxnLst>
                                    <a:cxn ang="0">
                                      <a:pos x="connsiteX0" y="connsiteY0"/>
                                    </a:cxn>
                                    <a:cxn ang="0">
                                      <a:pos x="connsiteX1" y="connsiteY1"/>
                                    </a:cxn>
                                    <a:cxn ang="0">
                                      <a:pos x="connsiteX2" y="connsiteY2"/>
                                    </a:cxn>
                                    <a:cxn ang="0">
                                      <a:pos x="connsiteX3" y="connsiteY3"/>
                                    </a:cxn>
                                  </a:cxnLst>
                                  <a:rect l="l" t="t" r="r" b="b"/>
                                  <a:pathLst>
                                    <a:path w="836814" h="431865">
                                      <a:moveTo>
                                        <a:pt x="836813" y="422183"/>
                                      </a:moveTo>
                                      <a:cubicBezTo>
                                        <a:pt x="597100" y="401810"/>
                                        <a:pt x="678739" y="444524"/>
                                        <a:pt x="591653" y="427954"/>
                                      </a:cubicBezTo>
                                      <a:cubicBezTo>
                                        <a:pt x="504567" y="411384"/>
                                        <a:pt x="412902" y="394086"/>
                                        <a:pt x="314293" y="322760"/>
                                      </a:cubicBezTo>
                                      <a:cubicBezTo>
                                        <a:pt x="215684" y="251434"/>
                                        <a:pt x="207962" y="29633"/>
                                        <a:pt x="0" y="0"/>
                                      </a:cubicBez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Connector: Elbow 116"/>
                              <wps:cNvCnPr/>
                              <wps:spPr>
                                <a:xfrm flipV="1">
                                  <a:off x="1688841" y="1268964"/>
                                  <a:ext cx="262361" cy="566009"/>
                                </a:xfrm>
                                <a:prstGeom prst="bentConnector3">
                                  <a:avLst>
                                    <a:gd name="adj1" fmla="val 802"/>
                                  </a:avLst>
                                </a:prstGeom>
                              </wps:spPr>
                              <wps:style>
                                <a:lnRef idx="1">
                                  <a:schemeClr val="accent1"/>
                                </a:lnRef>
                                <a:fillRef idx="0">
                                  <a:schemeClr val="accent1"/>
                                </a:fillRef>
                                <a:effectRef idx="0">
                                  <a:schemeClr val="accent1"/>
                                </a:effectRef>
                                <a:fontRef idx="minor">
                                  <a:schemeClr val="tx1"/>
                                </a:fontRef>
                              </wps:style>
                              <wps:bodyPr/>
                            </wps:wsp>
                            <wps:wsp>
                              <wps:cNvPr id="120" name="Straight Connector 120"/>
                              <wps:cNvCnPr/>
                              <wps:spPr>
                                <a:xfrm>
                                  <a:off x="1604865" y="1338943"/>
                                  <a:ext cx="0" cy="113061"/>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119" name="Straight Connector 119"/>
                              <wps:cNvCnPr/>
                              <wps:spPr>
                                <a:xfrm>
                                  <a:off x="1782147" y="1338943"/>
                                  <a:ext cx="5125" cy="89525"/>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127" name="Straight Connector 127"/>
                              <wps:cNvCnPr/>
                              <wps:spPr>
                                <a:xfrm>
                                  <a:off x="611155" y="1385596"/>
                                  <a:ext cx="0" cy="154473"/>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126" name="Straight Connector 126"/>
                              <wps:cNvCnPr/>
                              <wps:spPr>
                                <a:xfrm>
                                  <a:off x="457200" y="1385596"/>
                                  <a:ext cx="0" cy="151465"/>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110" name="Rectangle 110"/>
                              <wps:cNvSpPr/>
                              <wps:spPr>
                                <a:xfrm>
                                  <a:off x="494523" y="1511560"/>
                                  <a:ext cx="83938" cy="396626"/>
                                </a:xfrm>
                                <a:prstGeom prst="rect">
                                  <a:avLst/>
                                </a:prstGeom>
                                <a:solidFill>
                                  <a:schemeClr val="accent6"/>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Straight Connector 111"/>
                              <wps:cNvCnPr/>
                              <wps:spPr>
                                <a:xfrm>
                                  <a:off x="389" y="1829578"/>
                                  <a:ext cx="1740071" cy="118474"/>
                                </a:xfrm>
                                <a:prstGeom prst="line">
                                  <a:avLst/>
                                </a:prstGeom>
                                <a:ln w="76200"/>
                              </wps:spPr>
                              <wps:style>
                                <a:lnRef idx="3">
                                  <a:schemeClr val="accent6"/>
                                </a:lnRef>
                                <a:fillRef idx="0">
                                  <a:schemeClr val="accent6"/>
                                </a:fillRef>
                                <a:effectRef idx="2">
                                  <a:schemeClr val="accent6"/>
                                </a:effectRef>
                                <a:fontRef idx="minor">
                                  <a:schemeClr val="tx1"/>
                                </a:fontRef>
                              </wps:style>
                              <wps:bodyPr/>
                            </wps:wsp>
                            <wps:wsp>
                              <wps:cNvPr id="105" name="Rectangle 105"/>
                              <wps:cNvSpPr/>
                              <wps:spPr>
                                <a:xfrm rot="175876">
                                  <a:off x="1740548" y="1951265"/>
                                  <a:ext cx="1121351" cy="61319"/>
                                </a:xfrm>
                                <a:prstGeom prst="rect">
                                  <a:avLst/>
                                </a:prstGeom>
                                <a:ln>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Text Box 118"/>
                              <wps:cNvSpPr txBox="1"/>
                              <wps:spPr>
                                <a:xfrm>
                                  <a:off x="1950098" y="1175658"/>
                                  <a:ext cx="508242" cy="250778"/>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14:paraId="524A7ECC" w14:textId="77777777" w:rsidR="00DC7541" w:rsidRPr="00597D11" w:rsidRDefault="00DC7541" w:rsidP="00585372">
                                    <w:pPr>
                                      <w:rPr>
                                        <w:sz w:val="16"/>
                                        <w:szCs w:val="16"/>
                                      </w:rPr>
                                    </w:pPr>
                                    <w:r>
                                      <w:rPr>
                                        <w:sz w:val="16"/>
                                        <w:szCs w:val="16"/>
                                      </w:rPr>
                                      <w:t>Pump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EA09615" id="Group 157" o:spid="_x0000_s1098" style="position:absolute;margin-left:-3.95pt;margin-top:5.2pt;width:226.75pt;height:173.7pt;z-index:251677696" coordsize="28801,22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">
                      <v:rect id="Rectangle 31" o:spid="_x0000_s1099" style="position:absolute;left:16188;top:13342;width:1622;height: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" fillcolor="#70ad47 [3209]" strokecolor="#70ad47 [3209]" strokeweight=".5pt"/>
                      <v:shape id="Text Box 155" o:spid="_x0000_s1100" type="#_x0000_t202" style="position:absolute;width:28790;height:2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" filled="f" strokeweight=".5pt">
                        <v:textbox>
                          <w:txbxContent>
                            <w:p w14:paraId="667DCA74" w14:textId="77777777" w:rsidR="00DC7541" w:rsidRDefault="00DC7541" w:rsidP="00585372">
                              <w:r>
                                <w:t>FAILED PUMP SCENARIO</w:t>
                              </w:r>
                            </w:p>
                          </w:txbxContent>
                        </v:textbox>
                      </v:shape>
                      <v:rect id="Rectangle 156" o:spid="_x0000_s1101" style="position:absolute;left:4711;top:13809;width:1332;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" fillcolor="#70ad47 [3209]" strokecolor="#70ad47 [3209]" strokeweight=".5pt"/>
                      <v:shape id="Text Box 112" o:spid="_x0000_s1102" type="#_x0000_t202" style="position:absolute;left:746;top:3125;width:9693;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" filled="f" stroked="f" strokeweight=".5pt">
                        <v:textbox>
                          <w:txbxContent>
                            <w:p w14:paraId="02CCA2B4" w14:textId="77777777" w:rsidR="00DC7541" w:rsidRDefault="00DC7541" w:rsidP="00585372">
                              <w:pPr>
                                <w:spacing w:after="0" w:line="240" w:lineRule="auto"/>
                                <w:contextualSpacing/>
                                <w:jc w:val="center"/>
                              </w:pPr>
                              <w:r>
                                <w:rPr>
                                  <w:rFonts w:ascii="Arial Narrow" w:hAnsi="Arial Narrow"/>
                                  <w:color w:val="000000" w:themeColor="text1"/>
                                  <w:sz w:val="14"/>
                                  <w:szCs w:val="14"/>
                                </w:rPr>
                                <w:t>Sanitary sewer overflow relief manhole</w:t>
                              </w:r>
                            </w:p>
                          </w:txbxContent>
                        </v:textbox>
                      </v:shape>
                      <v:line id="Straight Connector 129" o:spid="_x0000_s1103" style="position:absolute;flip:y;visibility:visible;mso-wrap-style:square" from="6671,10730" to="10398,13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" strokecolor="black [3200]" strokeweight=".5pt">
                        <v:stroke joinstyle="miter"/>
                      </v:line>
                      <v:line id="Straight Connector 108" o:spid="_x0000_s1104" style="position:absolute;flip:x y;visibility:visible;mso-wrap-style:square" from="13949,10590" to="16570,13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" strokecolor="black [3200]" strokeweight=".5pt">
                        <v:stroke joinstyle="miter"/>
                      </v:line>
                      <v:shape id="Text Box 107" o:spid="_x0000_s1105" type="#_x0000_t202" style="position:absolute;left:8350;top:7137;width:7321;height:3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" filled="f" stroked="f" strokeweight=".5pt">
                        <v:textbox>
                          <w:txbxContent>
                            <w:p w14:paraId="7F8A8FB4" w14:textId="77777777" w:rsidR="00DC7541" w:rsidRPr="00534EC7" w:rsidRDefault="00DC7541" w:rsidP="00585372">
                              <w:pPr>
                                <w:spacing w:after="0" w:line="240" w:lineRule="auto"/>
                                <w:contextualSpacing/>
                                <w:jc w:val="center"/>
                                <w:rPr>
                                  <w:rFonts w:ascii="Arial Narrow" w:hAnsi="Arial Narrow"/>
                                  <w:color w:val="000000" w:themeColor="text1"/>
                                  <w:sz w:val="14"/>
                                  <w:szCs w:val="14"/>
                                </w:rPr>
                              </w:pPr>
                              <w:r>
                                <w:rPr>
                                  <w:rFonts w:ascii="Arial Narrow" w:hAnsi="Arial Narrow"/>
                                  <w:color w:val="000000" w:themeColor="text1"/>
                                  <w:sz w:val="14"/>
                                  <w:szCs w:val="14"/>
                                </w:rPr>
                                <w:t>Sanitary sewer overflow in the</w:t>
                              </w:r>
                            </w:p>
                            <w:p w14:paraId="01B7F511" w14:textId="77777777" w:rsidR="00DC7541" w:rsidRPr="00534EC7" w:rsidRDefault="00DC7541" w:rsidP="00585372">
                              <w:pPr>
                                <w:spacing w:after="0" w:line="240" w:lineRule="auto"/>
                                <w:contextualSpacing/>
                                <w:jc w:val="center"/>
                                <w:rPr>
                                  <w:rFonts w:ascii="Arial Narrow" w:hAnsi="Arial Narrow"/>
                                  <w:color w:val="000000" w:themeColor="text1"/>
                                  <w:sz w:val="14"/>
                                  <w:szCs w:val="14"/>
                                </w:rPr>
                              </w:pPr>
                              <w:r w:rsidRPr="00534EC7">
                                <w:rPr>
                                  <w:rFonts w:ascii="Arial Narrow" w:hAnsi="Arial Narrow"/>
                                  <w:color w:val="000000" w:themeColor="text1"/>
                                  <w:sz w:val="14"/>
                                  <w:szCs w:val="14"/>
                                </w:rPr>
                                <w:t>containment area</w:t>
                              </w:r>
                            </w:p>
                            <w:p w14:paraId="09413D5C" w14:textId="77777777" w:rsidR="00DC7541" w:rsidRDefault="00DC7541" w:rsidP="00585372"/>
                            <w:p w14:paraId="26DB9E09" w14:textId="77777777" w:rsidR="00DC7541" w:rsidRDefault="00DC7541" w:rsidP="00585372">
                              <w:pPr>
                                <w:spacing w:after="0" w:line="240" w:lineRule="auto"/>
                                <w:contextualSpacing/>
                                <w:jc w:val="center"/>
                              </w:pPr>
                            </w:p>
                          </w:txbxContent>
                        </v:textbox>
                      </v:shape>
                      <v:line id="Straight Connector 130" o:spid="_x0000_s1106" style="position:absolute;flip:y;visibility:visible;mso-wrap-style:square" from="5411,6111" to="5411,12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" strokecolor="black [3200]" strokeweight=".5pt">
                        <v:stroke joinstyle="miter"/>
                      </v:line>
                      <v:shape id="Freeform: Shape 104" o:spid="_x0000_s1107" style="position:absolute;left:46;top:12790;width:28753;height:2920;visibility:visible;mso-wrap-style:square;v-text-anchor:middle" coordsize="4248398,261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" path="m,68534c220839,-150189,354296,223316,725418,237427v371122,14111,1091640,-57489,1501315,-84227c2636408,126462,2902094,62658,3183467,77000v281373,14342,593223,131596,731502,162251c4053248,269906,3957571,257325,4013142,260933v55571,3608,88500,-20493,235256,-32e" filled="f" strokecolor="black [3200]" strokeweight=".5pt">
                        <v:stroke joinstyle="miter"/>
                        <v:path arrowok="t" o:connecttype="custom" o:connectlocs="0,76579;490959,265297;1507041,171183;2154554,86038;2649631,267335;2716074,291562;2875294,291526" o:connectangles="0,0,0,0,0,0,0"/>
                      </v:shape>
                      <v:rect id="Rectangle 115" o:spid="_x0000_s1108" style="position:absolute;left:16608;top:13949;width:842;height:5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" fillcolor="#70ad47 [3209]" strokecolor="black [3200]" strokeweight="1pt"/>
                      <v:shape id="Freeform: Shape 117" o:spid="_x0000_s1109" style="position:absolute;left:24306;top:13156;width:4495;height:2255;visibility:visible;mso-wrap-style:square;v-text-anchor:middle" coordsize="836814,431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" path="m836813,422183c597100,401810,678739,444524,591653,427954,504567,411384,412902,394086,314293,322760,215684,251434,207962,29633,,e" filled="f" strokecolor="#4472c4 [3204]" strokeweight=".5pt">
                        <v:stroke joinstyle="miter"/>
                        <v:path arrowok="t" o:connecttype="custom" o:connectlocs="449563,220430;317855,223443;168849,168519;0,0" o:connectangles="0,0,0,0"/>
                      </v:shape>
                      <v:shape id="Connector: Elbow 116" o:spid="_x0000_s1110" type="#_x0000_t34" style="position:absolute;left:16888;top:12689;width:2624;height:566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" adj="173" strokecolor="#4472c4 [3204]" strokeweight=".5pt"/>
                      <v:line id="Straight Connector 120" o:spid="_x0000_s1111" style="position:absolute;visibility:visible;mso-wrap-style:square" from="16048,13389" to="16048,14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" strokecolor="#ffc000 [3207]" strokeweight="1.5pt">
                        <v:stroke joinstyle="miter"/>
                      </v:line>
                      <v:line id="Straight Connector 119" o:spid="_x0000_s1112" style="position:absolute;visibility:visible;mso-wrap-style:square" from="17821,13389" to="17872,14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" strokecolor="#ffc000 [3207]" strokeweight="1.5pt">
                        <v:stroke joinstyle="miter"/>
                      </v:line>
                      <v:line id="Straight Connector 127" o:spid="_x0000_s1113" style="position:absolute;visibility:visible;mso-wrap-style:square" from="6111,13855" to="6111,1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" strokecolor="#ffc000 [3207]" strokeweight="1.5pt">
                        <v:stroke joinstyle="miter"/>
                      </v:line>
                      <v:line id="Straight Connector 126" o:spid="_x0000_s1114" style="position:absolute;visibility:visible;mso-wrap-style:square" from="4572,13855" to="4572,15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" strokecolor="#ffc000 [3207]" strokeweight="1.5pt">
                        <v:stroke joinstyle="miter"/>
                      </v:line>
                      <v:rect id="Rectangle 110" o:spid="_x0000_s1115" style="position:absolute;left:4945;top:15115;width:839;height:3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" fillcolor="#70ad47 [3209]" strokecolor="black [3200]" strokeweight="1pt"/>
                      <v:line id="Straight Connector 111" o:spid="_x0000_s1116" style="position:absolute;visibility:visible;mso-wrap-style:square" from="3,18295" to="17404,19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" strokecolor="#70ad47 [3209]" strokeweight="6pt">
                        <v:stroke joinstyle="miter"/>
                      </v:line>
                      <v:rect id="Rectangle 105" o:spid="_x0000_s1117" style="position:absolute;left:17405;top:19512;width:11213;height:613;rotation:19210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" fillcolor="white [3201]" strokecolor="#70ad47 [3209]" strokeweight="1pt">
                        <v:stroke dashstyle="1 1"/>
                      </v:rect>
                      <v:shape id="Text Box 118" o:spid="_x0000_s1118" type="#_x0000_t202" style="position:absolute;left:19500;top:11756;width:5083;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" fillcolor="black [3200]" strokecolor="black [1600]" strokeweight="1pt">
                        <v:textbox>
                          <w:txbxContent>
                            <w:p w14:paraId="524A7ECC" w14:textId="77777777" w:rsidR="00DC7541" w:rsidRPr="00597D11" w:rsidRDefault="00DC7541" w:rsidP="00585372">
                              <w:pPr>
                                <w:rPr>
                                  <w:sz w:val="16"/>
                                  <w:szCs w:val="16"/>
                                </w:rPr>
                              </w:pPr>
                              <w:r>
                                <w:rPr>
                                  <w:sz w:val="16"/>
                                  <w:szCs w:val="16"/>
                                </w:rPr>
                                <w:t>Pump</w:t>
                              </w:r>
                            </w:p>
                          </w:txbxContent>
                        </v:textbox>
                      </v:shape>
                    </v:group>
                  </w:pict>
                </mc:Fallback>
              </mc:AlternateContent>
            </w:r>
          </w:p>
        </w:tc>
      </w:tr>
    </w:tbl>
    <w:p w14:paraId="6CA438E6" w14:textId="2D7529CB" w:rsidR="00585372" w:rsidRDefault="00585372" w:rsidP="00585372">
      <w:pPr>
        <w:spacing w:after="0" w:line="240" w:lineRule="auto"/>
      </w:pPr>
      <w:r>
        <w:t xml:space="preserve">In the case of a failed sanitary sewer bypass pumping, a sanitary sewer overflow shall be managed at manhole(s) </w:t>
      </w:r>
      <w:r w:rsidRPr="002A3729">
        <w:rPr>
          <w:color w:val="0000CC"/>
        </w:rPr>
        <w:t>[</w:t>
      </w:r>
      <w:r w:rsidRPr="006A5FE0">
        <w:rPr>
          <w:color w:val="0000CC"/>
        </w:rPr>
        <w:t>refence PWCSA manhole ID</w:t>
      </w:r>
      <w:r>
        <w:rPr>
          <w:color w:val="0000CC"/>
        </w:rPr>
        <w:t xml:space="preserve">(s)].  </w:t>
      </w:r>
      <w:r w:rsidR="00CC78AC">
        <w:rPr>
          <w:color w:val="000000" w:themeColor="text1"/>
        </w:rPr>
        <w:fldChar w:fldCharType="begin"/>
      </w:r>
      <w:r w:rsidR="00CC78AC">
        <w:rPr>
          <w:color w:val="000000" w:themeColor="text1"/>
        </w:rPr>
        <w:instrText xml:space="preserve"> REF CompanyName </w:instrText>
      </w:r>
      <w:r w:rsidR="00CC78AC">
        <w:rPr>
          <w:color w:val="000000" w:themeColor="text1"/>
        </w:rPr>
        <w:fldChar w:fldCharType="end"/>
      </w:r>
      <w:r>
        <w:t xml:space="preserve">shall setup a containment area around the referenced manholes.   </w:t>
      </w:r>
      <w:r w:rsidR="00CC78AC">
        <w:rPr>
          <w:color w:val="000000" w:themeColor="text1"/>
        </w:rPr>
        <w:fldChar w:fldCharType="begin"/>
      </w:r>
      <w:r w:rsidR="00CC78AC">
        <w:rPr>
          <w:color w:val="000000" w:themeColor="text1"/>
        </w:rPr>
        <w:instrText xml:space="preserve"> REF CompanyName </w:instrText>
      </w:r>
      <w:r w:rsidR="00CC78AC">
        <w:rPr>
          <w:color w:val="000000" w:themeColor="text1"/>
        </w:rPr>
        <w:fldChar w:fldCharType="end"/>
      </w:r>
      <w:r>
        <w:t xml:space="preserve">shall install a physical barrier separating the environment in the containment area from the potential sewer overflow.  The barrier shall consist of </w:t>
      </w:r>
      <w:r w:rsidRPr="0030355E">
        <w:rPr>
          <w:color w:val="0000CC"/>
        </w:rPr>
        <w:t xml:space="preserve">[Engineer is to specify.  If plastic, fully specify the required product – thickness (mils), density, </w:t>
      </w:r>
      <w:r w:rsidR="00FF335E" w:rsidRPr="0030355E">
        <w:rPr>
          <w:color w:val="0000CC"/>
        </w:rPr>
        <w:t>lamination, seamless</w:t>
      </w:r>
      <w:r w:rsidRPr="0030355E">
        <w:rPr>
          <w:color w:val="0000CC"/>
        </w:rPr>
        <w:t xml:space="preserve">, etc.] </w:t>
      </w:r>
    </w:p>
    <w:p w14:paraId="7327BD06" w14:textId="77777777" w:rsidR="00585372" w:rsidRDefault="00585372" w:rsidP="00585372">
      <w:pPr>
        <w:spacing w:after="0" w:line="240" w:lineRule="auto"/>
      </w:pPr>
    </w:p>
    <w:p w14:paraId="568B778E" w14:textId="77777777" w:rsidR="00585372" w:rsidRDefault="00585372" w:rsidP="00585372">
      <w:pPr>
        <w:spacing w:after="0" w:line="240" w:lineRule="auto"/>
      </w:pPr>
      <w:r>
        <w:t>Containment shall be made via:</w:t>
      </w:r>
    </w:p>
    <w:p w14:paraId="3AECD176" w14:textId="77777777" w:rsidR="00585372" w:rsidRDefault="00585372" w:rsidP="00585372">
      <w:pPr>
        <w:rPr>
          <w:i/>
          <w:iCs/>
          <w:color w:val="0000CC"/>
        </w:rPr>
      </w:pPr>
      <w:r w:rsidRPr="006A5FE0">
        <w:rPr>
          <w:i/>
          <w:iCs/>
          <w:color w:val="0000CC"/>
        </w:rPr>
        <w:t>Check One:</w:t>
      </w: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8910"/>
      </w:tblGrid>
      <w:tr w:rsidR="00585372" w14:paraId="681165DA" w14:textId="77777777" w:rsidTr="00D47F38">
        <w:tc>
          <w:tcPr>
            <w:tcW w:w="895" w:type="dxa"/>
          </w:tcPr>
          <w:p w14:paraId="2A2C61ED" w14:textId="77777777" w:rsidR="00585372" w:rsidRDefault="00A90384" w:rsidP="001C6C89">
            <w:pPr>
              <w:spacing w:after="120"/>
              <w:jc w:val="center"/>
            </w:pPr>
            <w:sdt>
              <w:sdtPr>
                <w:id w:val="80577384"/>
                <w14:checkbox>
                  <w14:checked w14:val="0"/>
                  <w14:checkedState w14:val="2612" w14:font="MS Gothic"/>
                  <w14:uncheckedState w14:val="2610" w14:font="MS Gothic"/>
                </w14:checkbox>
              </w:sdtPr>
              <w:sdtEndPr/>
              <w:sdtContent>
                <w:r w:rsidR="00585372">
                  <w:rPr>
                    <w:rFonts w:ascii="MS Gothic" w:eastAsia="MS Gothic" w:hAnsi="MS Gothic" w:hint="eastAsia"/>
                  </w:rPr>
                  <w:t>☐</w:t>
                </w:r>
              </w:sdtContent>
            </w:sdt>
          </w:p>
        </w:tc>
        <w:tc>
          <w:tcPr>
            <w:tcW w:w="8910" w:type="dxa"/>
          </w:tcPr>
          <w:p w14:paraId="03B59492" w14:textId="6518ADFC" w:rsidR="00585372" w:rsidRDefault="00585372" w:rsidP="001C6C89">
            <w:pPr>
              <w:spacing w:after="120"/>
            </w:pPr>
            <w:r>
              <w:t>Grading a collection area (</w:t>
            </w:r>
            <w:r w:rsidR="00FF335E">
              <w:t>e.g.</w:t>
            </w:r>
            <w:r>
              <w:t xml:space="preserve">, ditch, holding pond, </w:t>
            </w:r>
            <w:r w:rsidR="00FF335E">
              <w:t>etc.</w:t>
            </w:r>
            <w:r>
              <w:t>) for effluent to collect.</w:t>
            </w:r>
          </w:p>
        </w:tc>
      </w:tr>
      <w:tr w:rsidR="00585372" w14:paraId="5B86DA58" w14:textId="77777777" w:rsidTr="00D47F38">
        <w:tc>
          <w:tcPr>
            <w:tcW w:w="895" w:type="dxa"/>
          </w:tcPr>
          <w:p w14:paraId="7E7D3A9A" w14:textId="4267A055" w:rsidR="00585372" w:rsidRDefault="00A90384" w:rsidP="001C6C89">
            <w:pPr>
              <w:spacing w:after="120"/>
              <w:jc w:val="center"/>
            </w:pPr>
            <w:sdt>
              <w:sdtPr>
                <w:id w:val="1499693598"/>
                <w14:checkbox>
                  <w14:checked w14:val="0"/>
                  <w14:checkedState w14:val="2612" w14:font="MS Gothic"/>
                  <w14:uncheckedState w14:val="2610" w14:font="MS Gothic"/>
                </w14:checkbox>
              </w:sdtPr>
              <w:sdtEndPr/>
              <w:sdtContent>
                <w:r w:rsidR="00423C39">
                  <w:rPr>
                    <w:rFonts w:ascii="MS Gothic" w:eastAsia="MS Gothic" w:hAnsi="MS Gothic" w:hint="eastAsia"/>
                  </w:rPr>
                  <w:t>☐</w:t>
                </w:r>
              </w:sdtContent>
            </w:sdt>
          </w:p>
        </w:tc>
        <w:tc>
          <w:tcPr>
            <w:tcW w:w="8910" w:type="dxa"/>
          </w:tcPr>
          <w:p w14:paraId="253E210E" w14:textId="77777777" w:rsidR="00585372" w:rsidRPr="00BD469B" w:rsidRDefault="00585372" w:rsidP="001C6C89">
            <w:pPr>
              <w:spacing w:after="120"/>
              <w:rPr>
                <w:i/>
                <w:iCs/>
              </w:rPr>
            </w:pPr>
            <w:r>
              <w:t xml:space="preserve">Grading a berm wall </w:t>
            </w:r>
            <w:r w:rsidRPr="00597E70">
              <w:rPr>
                <w:color w:val="0000FF"/>
              </w:rPr>
              <w:t xml:space="preserve">[number] </w:t>
            </w:r>
            <w:r>
              <w:t xml:space="preserve">feet high and </w:t>
            </w:r>
            <w:r w:rsidRPr="00597E70">
              <w:rPr>
                <w:color w:val="0000FF"/>
              </w:rPr>
              <w:t xml:space="preserve">[number] </w:t>
            </w:r>
            <w:r>
              <w:t>in diameter.</w:t>
            </w:r>
          </w:p>
        </w:tc>
      </w:tr>
      <w:tr w:rsidR="00585372" w14:paraId="31BDD8D5" w14:textId="77777777" w:rsidTr="00D47F38">
        <w:tc>
          <w:tcPr>
            <w:tcW w:w="895" w:type="dxa"/>
          </w:tcPr>
          <w:p w14:paraId="5F734E04" w14:textId="77777777" w:rsidR="00585372" w:rsidRDefault="00A90384" w:rsidP="001C6C89">
            <w:pPr>
              <w:spacing w:after="120"/>
              <w:jc w:val="center"/>
            </w:pPr>
            <w:sdt>
              <w:sdtPr>
                <w:id w:val="363029076"/>
                <w14:checkbox>
                  <w14:checked w14:val="0"/>
                  <w14:checkedState w14:val="2612" w14:font="MS Gothic"/>
                  <w14:uncheckedState w14:val="2610" w14:font="MS Gothic"/>
                </w14:checkbox>
              </w:sdtPr>
              <w:sdtEndPr/>
              <w:sdtContent>
                <w:r w:rsidR="00585372">
                  <w:rPr>
                    <w:rFonts w:ascii="MS Gothic" w:eastAsia="MS Gothic" w:hAnsi="MS Gothic" w:hint="eastAsia"/>
                  </w:rPr>
                  <w:t>☐</w:t>
                </w:r>
              </w:sdtContent>
            </w:sdt>
          </w:p>
        </w:tc>
        <w:tc>
          <w:tcPr>
            <w:tcW w:w="8910" w:type="dxa"/>
          </w:tcPr>
          <w:p w14:paraId="6584C671" w14:textId="77777777" w:rsidR="00585372" w:rsidRDefault="00585372" w:rsidP="001C6C89">
            <w:pPr>
              <w:spacing w:after="120"/>
            </w:pPr>
            <w:r>
              <w:t xml:space="preserve">Stacking larger manhole </w:t>
            </w:r>
            <w:r w:rsidRPr="00597E70">
              <w:rPr>
                <w:color w:val="0000FF"/>
              </w:rPr>
              <w:t xml:space="preserve">[number] </w:t>
            </w:r>
            <w:r>
              <w:t xml:space="preserve">feet high and </w:t>
            </w:r>
            <w:r w:rsidRPr="00597E70">
              <w:rPr>
                <w:color w:val="0000FF"/>
              </w:rPr>
              <w:t xml:space="preserve">[number] </w:t>
            </w:r>
            <w:r>
              <w:t>in diameter.</w:t>
            </w:r>
          </w:p>
        </w:tc>
      </w:tr>
      <w:tr w:rsidR="00585372" w14:paraId="0C3CFA93" w14:textId="77777777" w:rsidTr="00D47F38">
        <w:tc>
          <w:tcPr>
            <w:tcW w:w="895" w:type="dxa"/>
          </w:tcPr>
          <w:p w14:paraId="5B343FEA" w14:textId="77777777" w:rsidR="00585372" w:rsidRDefault="00A90384" w:rsidP="001C6C89">
            <w:pPr>
              <w:spacing w:after="120"/>
              <w:jc w:val="center"/>
            </w:pPr>
            <w:sdt>
              <w:sdtPr>
                <w:id w:val="-176812094"/>
                <w14:checkbox>
                  <w14:checked w14:val="0"/>
                  <w14:checkedState w14:val="2612" w14:font="MS Gothic"/>
                  <w14:uncheckedState w14:val="2610" w14:font="MS Gothic"/>
                </w14:checkbox>
              </w:sdtPr>
              <w:sdtEndPr/>
              <w:sdtContent>
                <w:r w:rsidR="00585372">
                  <w:rPr>
                    <w:rFonts w:ascii="MS Gothic" w:eastAsia="MS Gothic" w:hAnsi="MS Gothic" w:hint="eastAsia"/>
                  </w:rPr>
                  <w:t>☐</w:t>
                </w:r>
              </w:sdtContent>
            </w:sdt>
          </w:p>
        </w:tc>
        <w:tc>
          <w:tcPr>
            <w:tcW w:w="8910" w:type="dxa"/>
          </w:tcPr>
          <w:p w14:paraId="79E97511" w14:textId="1DDDF146" w:rsidR="00585372" w:rsidRDefault="00585372" w:rsidP="001C6C89">
            <w:pPr>
              <w:spacing w:after="120"/>
            </w:pPr>
            <w:r>
              <w:t xml:space="preserve">Other: </w:t>
            </w:r>
            <w:r>
              <w:rPr>
                <w:color w:val="0000CC"/>
              </w:rPr>
              <w:t>[Describe here if checked</w:t>
            </w:r>
            <w:r w:rsidRPr="0030355E">
              <w:rPr>
                <w:color w:val="0000CC"/>
              </w:rPr>
              <w:t>]</w:t>
            </w:r>
          </w:p>
        </w:tc>
      </w:tr>
    </w:tbl>
    <w:p w14:paraId="1A659460" w14:textId="68A7FFD8" w:rsidR="00585372" w:rsidRDefault="00585372" w:rsidP="00585372">
      <w:pPr>
        <w:rPr>
          <w:i/>
          <w:iCs/>
          <w:color w:val="0000CC"/>
        </w:rPr>
      </w:pPr>
    </w:p>
    <w:p w14:paraId="255C8730" w14:textId="3FDD9B04" w:rsidR="007B59FC" w:rsidRDefault="007B59FC" w:rsidP="00BA0DD9">
      <w:pPr>
        <w:pStyle w:val="Heading2"/>
      </w:pPr>
      <w:bookmarkStart w:id="36" w:name="_Toc107911803"/>
      <w:r>
        <w:t>Spill Kit</w:t>
      </w:r>
      <w:bookmarkEnd w:id="36"/>
    </w:p>
    <w:p w14:paraId="5CD1E648" w14:textId="4FF71E8C" w:rsidR="007B59FC" w:rsidRDefault="007B59FC" w:rsidP="007B59FC">
      <w:r w:rsidRPr="003C028C">
        <w:rPr>
          <w:color w:val="0000FF"/>
        </w:rPr>
        <w:t>[Company Name]</w:t>
      </w:r>
      <w:r>
        <w:t xml:space="preserve"> shall provide and maintain a spill kit on-site. The spill kit shall be restocked as necessary to ensure adequate and continuous supply of the following:</w:t>
      </w:r>
    </w:p>
    <w:p w14:paraId="7B7C33A4" w14:textId="77777777" w:rsidR="007B59FC" w:rsidRDefault="007B59FC" w:rsidP="00027BCA">
      <w:pPr>
        <w:pStyle w:val="ListParagraph"/>
        <w:numPr>
          <w:ilvl w:val="0"/>
          <w:numId w:val="13"/>
        </w:numPr>
      </w:pPr>
      <w:r>
        <w:t xml:space="preserve">Personal Protective Equipment (e.g. gloves, eye protection, suits) appropriate to handle materials contaminated with sewage. </w:t>
      </w:r>
    </w:p>
    <w:p w14:paraId="66D61276" w14:textId="77777777" w:rsidR="007B59FC" w:rsidRDefault="007B59FC" w:rsidP="00027BCA">
      <w:pPr>
        <w:pStyle w:val="ListParagraph"/>
        <w:numPr>
          <w:ilvl w:val="0"/>
          <w:numId w:val="13"/>
        </w:numPr>
      </w:pPr>
      <w:r>
        <w:t>Plastic bags to collect and dispose of used personal protective equipment.</w:t>
      </w:r>
    </w:p>
    <w:p w14:paraId="3D8F2AAF" w14:textId="77777777" w:rsidR="007B59FC" w:rsidRDefault="007B59FC" w:rsidP="00027BCA">
      <w:pPr>
        <w:pStyle w:val="ListParagraph"/>
        <w:numPr>
          <w:ilvl w:val="0"/>
          <w:numId w:val="13"/>
        </w:numPr>
      </w:pPr>
      <w:r>
        <w:t>Lime to neutralize spillage.</w:t>
      </w:r>
    </w:p>
    <w:p w14:paraId="3865520B" w14:textId="77777777" w:rsidR="007B59FC" w:rsidRDefault="007B59FC" w:rsidP="00027BCA">
      <w:pPr>
        <w:pStyle w:val="ListParagraph"/>
        <w:numPr>
          <w:ilvl w:val="0"/>
          <w:numId w:val="13"/>
        </w:numPr>
      </w:pPr>
      <w:r>
        <w:t>Oil absorbent booms: four each, five feet long.</w:t>
      </w:r>
    </w:p>
    <w:p w14:paraId="22093B00" w14:textId="77777777" w:rsidR="007B59FC" w:rsidRDefault="007B59FC" w:rsidP="00027BCA">
      <w:pPr>
        <w:pStyle w:val="ListParagraph"/>
        <w:numPr>
          <w:ilvl w:val="0"/>
          <w:numId w:val="13"/>
        </w:numPr>
      </w:pPr>
      <w:r>
        <w:t>Oil absorbent pads or bulk material, adequate for coverage of 200 square feet of surface area.</w:t>
      </w:r>
    </w:p>
    <w:p w14:paraId="57294205" w14:textId="650DA65D" w:rsidR="00F707A1" w:rsidRDefault="007B59FC" w:rsidP="00027BCA">
      <w:pPr>
        <w:pStyle w:val="ListParagraph"/>
        <w:numPr>
          <w:ilvl w:val="0"/>
          <w:numId w:val="13"/>
        </w:numPr>
      </w:pPr>
      <w:r>
        <w:t>Oil absorbent material, such as kitty litter or sawdust for material spills on hard surfaces.</w:t>
      </w:r>
    </w:p>
    <w:p w14:paraId="57B43059" w14:textId="77777777" w:rsidR="00F707A1" w:rsidRDefault="00F707A1">
      <w:r>
        <w:br w:type="page"/>
      </w:r>
    </w:p>
    <w:p w14:paraId="02B3164A" w14:textId="20599491" w:rsidR="00414183" w:rsidRDefault="001306A8" w:rsidP="00BA0DD9">
      <w:pPr>
        <w:pStyle w:val="Heading2"/>
      </w:pPr>
      <w:bookmarkStart w:id="37" w:name="_Toc107911804"/>
      <w:r>
        <w:lastRenderedPageBreak/>
        <w:t>Emergency Contigency Plan</w:t>
      </w:r>
      <w:bookmarkEnd w:id="37"/>
    </w:p>
    <w:p w14:paraId="2DDEFCDF" w14:textId="58296E22" w:rsidR="00423BBE" w:rsidRDefault="00423BBE" w:rsidP="00423BBE">
      <w:r w:rsidRPr="00F64EEE">
        <w:t>In the event of a sewage spill occurring in connection w</w:t>
      </w:r>
      <w:r>
        <w:t xml:space="preserve">ith the work being performed by </w:t>
      </w:r>
      <w:r w:rsidRPr="00423BBE">
        <w:rPr>
          <w:color w:val="3333FF"/>
        </w:rPr>
        <w:t>[Company Name]</w:t>
      </w:r>
      <w:r w:rsidRPr="00423BBE">
        <w:rPr>
          <w:color w:val="000000" w:themeColor="text1"/>
        </w:rPr>
        <w:t>,</w:t>
      </w:r>
      <w:r>
        <w:t xml:space="preserve"> the </w:t>
      </w:r>
      <w:r w:rsidRPr="00423BBE">
        <w:rPr>
          <w:color w:val="3333FF"/>
        </w:rPr>
        <w:t>[Company Name]</w:t>
      </w:r>
      <w:r>
        <w:t xml:space="preserve"> shall immediately:</w:t>
      </w:r>
    </w:p>
    <w:p w14:paraId="5E97C563" w14:textId="78B92B3E" w:rsidR="00423BBE" w:rsidRPr="00144DAA" w:rsidRDefault="00423BBE" w:rsidP="00423BBE">
      <w:r w:rsidRPr="00144DAA">
        <w:t xml:space="preserve">Notify the Service Authority Emergency Dispatch at (703) 335-7982 and the </w:t>
      </w:r>
      <w:r>
        <w:t xml:space="preserve">Service Authority’s </w:t>
      </w:r>
      <w:r w:rsidRPr="00144DAA">
        <w:t>Inspections Manager and comply with the currently adopted version of all Federal, State, and Local regulations to include required notifications</w:t>
      </w:r>
      <w:r>
        <w:t>. All costs associated with a sewage spill are</w:t>
      </w:r>
      <w:r w:rsidRPr="00144DAA">
        <w:t xml:space="preserve"> </w:t>
      </w:r>
      <w:r>
        <w:t xml:space="preserve">the responsibility of the </w:t>
      </w:r>
      <w:r w:rsidRPr="00423BBE">
        <w:rPr>
          <w:color w:val="3333FF"/>
        </w:rPr>
        <w:t>[Company Name]</w:t>
      </w:r>
      <w:r>
        <w:t xml:space="preserve"> </w:t>
      </w:r>
      <w:r w:rsidRPr="00144DAA">
        <w:t>and at no cost to the Service Authority.</w:t>
      </w:r>
    </w:p>
    <w:p w14:paraId="7F7C40A7" w14:textId="77777777" w:rsidR="00423BBE" w:rsidRPr="00144DAA" w:rsidRDefault="00423BBE" w:rsidP="00423BBE">
      <w:r w:rsidRPr="00144DAA">
        <w:t xml:space="preserve">Clean up all spilled solid material, disinfect the affected area, </w:t>
      </w:r>
      <w:r>
        <w:t xml:space="preserve">and </w:t>
      </w:r>
      <w:r w:rsidRPr="00144DAA">
        <w:t>repair any damage to property in conformance with all applicable regulatory agency requirements.</w:t>
      </w:r>
    </w:p>
    <w:p w14:paraId="5CC930C4" w14:textId="7980B98B" w:rsidR="00423BBE" w:rsidRDefault="00423BBE" w:rsidP="00423BBE">
      <w:r w:rsidRPr="00144DAA">
        <w:t>Provide an oral report to the V</w:t>
      </w:r>
      <w:r>
        <w:t>A</w:t>
      </w:r>
      <w:r w:rsidRPr="00144DAA">
        <w:t>DEQ within 24</w:t>
      </w:r>
      <w:r>
        <w:t>-</w:t>
      </w:r>
      <w:r w:rsidRPr="00144DAA">
        <w:t xml:space="preserve">hours from the time </w:t>
      </w:r>
      <w:r w:rsidRPr="00423BBE">
        <w:rPr>
          <w:color w:val="3333FF"/>
        </w:rPr>
        <w:t>[Company Name]</w:t>
      </w:r>
      <w:r>
        <w:t xml:space="preserve"> </w:t>
      </w:r>
      <w:r w:rsidRPr="00144DAA">
        <w:t>becomes aware of the sewage spill</w:t>
      </w:r>
      <w:r>
        <w:t>, at the telephone number listed below,</w:t>
      </w:r>
      <w:r w:rsidRPr="00144DAA">
        <w:t xml:space="preserve"> and a submit a written report to V</w:t>
      </w:r>
      <w:r>
        <w:t>A</w:t>
      </w:r>
      <w:r w:rsidRPr="00144DAA">
        <w:t xml:space="preserve">DEQ, with a copy to the </w:t>
      </w:r>
      <w:r>
        <w:t xml:space="preserve">Service Authority </w:t>
      </w:r>
      <w:r w:rsidRPr="00144DAA">
        <w:t xml:space="preserve">Inspections Manager, within </w:t>
      </w:r>
      <w:r>
        <w:t>five (</w:t>
      </w:r>
      <w:r w:rsidRPr="00144DAA">
        <w:t>5</w:t>
      </w:r>
      <w:r>
        <w:t>)</w:t>
      </w:r>
      <w:r w:rsidRPr="00144DAA">
        <w:t xml:space="preserve"> days of discovery at the following address:</w:t>
      </w:r>
    </w:p>
    <w:p w14:paraId="2D60B0D6" w14:textId="77777777" w:rsidR="00423BBE" w:rsidRPr="00144DAA" w:rsidRDefault="00423BBE" w:rsidP="00423BBE">
      <w:pPr>
        <w:spacing w:before="0" w:after="0"/>
      </w:pPr>
      <w:r w:rsidRPr="00144DAA">
        <w:t>Department of Environmental Quality</w:t>
      </w:r>
    </w:p>
    <w:p w14:paraId="716CCF37" w14:textId="77777777" w:rsidR="00423BBE" w:rsidRPr="00144DAA" w:rsidRDefault="00423BBE" w:rsidP="00423BBE">
      <w:pPr>
        <w:spacing w:before="0" w:after="0"/>
      </w:pPr>
      <w:r w:rsidRPr="00144DAA">
        <w:t>Northern Virginia Regional Office</w:t>
      </w:r>
    </w:p>
    <w:p w14:paraId="76566A23" w14:textId="77777777" w:rsidR="00423BBE" w:rsidRPr="00144DAA" w:rsidRDefault="00423BBE" w:rsidP="00423BBE">
      <w:pPr>
        <w:spacing w:before="0" w:after="0"/>
      </w:pPr>
      <w:r w:rsidRPr="00144DAA">
        <w:t>13901 Crown Court</w:t>
      </w:r>
    </w:p>
    <w:p w14:paraId="6C32B5FA" w14:textId="77777777" w:rsidR="00423BBE" w:rsidRPr="00144DAA" w:rsidRDefault="00423BBE" w:rsidP="00423BBE">
      <w:pPr>
        <w:spacing w:before="0" w:after="0"/>
      </w:pPr>
      <w:r w:rsidRPr="00144DAA">
        <w:t xml:space="preserve">Woodbridge, VA 22193 </w:t>
      </w:r>
    </w:p>
    <w:p w14:paraId="707C1BFF" w14:textId="77777777" w:rsidR="00423BBE" w:rsidRDefault="00423BBE" w:rsidP="00423BBE">
      <w:pPr>
        <w:spacing w:before="0" w:after="0"/>
      </w:pPr>
      <w:r>
        <w:t xml:space="preserve">(703) 583-3800 (voice) or </w:t>
      </w:r>
      <w:r w:rsidRPr="00F64EEE">
        <w:t>(703) 583-3821 (fax)</w:t>
      </w:r>
    </w:p>
    <w:p w14:paraId="644B004B" w14:textId="7FDC4F3B" w:rsidR="00423BBE" w:rsidRPr="00F64EEE" w:rsidRDefault="00423BBE" w:rsidP="00423BBE">
      <w:pPr>
        <w:spacing w:before="240"/>
      </w:pPr>
      <w:r w:rsidRPr="00F64EEE">
        <w:t xml:space="preserve">For reports to </w:t>
      </w:r>
      <w:r>
        <w:t>VADEQ</w:t>
      </w:r>
      <w:r w:rsidRPr="00F64EEE">
        <w:t xml:space="preserve"> outside normal working hours, </w:t>
      </w:r>
      <w:r w:rsidRPr="00423BBE">
        <w:rPr>
          <w:color w:val="3333FF"/>
        </w:rPr>
        <w:t>[Company Name]</w:t>
      </w:r>
      <w:r>
        <w:t xml:space="preserve"> </w:t>
      </w:r>
      <w:r w:rsidRPr="00282E08">
        <w:t>shall</w:t>
      </w:r>
      <w:r>
        <w:t xml:space="preserve"> </w:t>
      </w:r>
      <w:r w:rsidRPr="00F64EEE">
        <w:t>leave a message to fulfill the immediate notification requirement. If a sewage spill is considered to be an emergency,</w:t>
      </w:r>
      <w:r>
        <w:t xml:space="preserve"> </w:t>
      </w:r>
      <w:r w:rsidRPr="00F64EEE">
        <w:t>based</w:t>
      </w:r>
      <w:r>
        <w:t xml:space="preserve"> </w:t>
      </w:r>
      <w:r w:rsidRPr="00F64EEE">
        <w:t>on</w:t>
      </w:r>
      <w:r>
        <w:t xml:space="preserve"> </w:t>
      </w:r>
      <w:r w:rsidRPr="00F64EEE">
        <w:t>volume,</w:t>
      </w:r>
      <w:r>
        <w:t xml:space="preserve"> </w:t>
      </w:r>
      <w:r w:rsidRPr="00F64EEE">
        <w:t>spill</w:t>
      </w:r>
      <w:r>
        <w:t xml:space="preserve"> </w:t>
      </w:r>
      <w:r w:rsidRPr="00F64EEE">
        <w:t>location,</w:t>
      </w:r>
      <w:r>
        <w:t xml:space="preserve"> or </w:t>
      </w:r>
      <w:r w:rsidRPr="00F64EEE">
        <w:t>public</w:t>
      </w:r>
      <w:r>
        <w:t xml:space="preserve"> </w:t>
      </w:r>
      <w:r w:rsidRPr="00F64EEE">
        <w:t>health</w:t>
      </w:r>
      <w:r>
        <w:t xml:space="preserve"> </w:t>
      </w:r>
      <w:r w:rsidRPr="00F64EEE">
        <w:t>concerns,</w:t>
      </w:r>
      <w:r>
        <w:t xml:space="preserve"> or </w:t>
      </w:r>
      <w:r w:rsidRPr="00F64EEE">
        <w:t xml:space="preserve">the sewage spill takes place after normal business hours, </w:t>
      </w:r>
      <w:r>
        <w:t xml:space="preserve">on a </w:t>
      </w:r>
      <w:r w:rsidRPr="00F64EEE">
        <w:t>weekend</w:t>
      </w:r>
      <w:r>
        <w:t>,</w:t>
      </w:r>
      <w:r w:rsidRPr="00F64EEE">
        <w:t xml:space="preserve"> or </w:t>
      </w:r>
      <w:r>
        <w:t xml:space="preserve">on a </w:t>
      </w:r>
      <w:r w:rsidRPr="00F64EEE">
        <w:t>holiday</w:t>
      </w:r>
      <w:r>
        <w:t>,</w:t>
      </w:r>
      <w:r w:rsidRPr="00F64EEE">
        <w:t xml:space="preserve"> </w:t>
      </w:r>
      <w:r>
        <w:t xml:space="preserve">the </w:t>
      </w:r>
      <w:r w:rsidRPr="00423BBE">
        <w:rPr>
          <w:color w:val="3333FF"/>
        </w:rPr>
        <w:t>[Company Name]</w:t>
      </w:r>
      <w:r>
        <w:t xml:space="preserve"> </w:t>
      </w:r>
      <w:r w:rsidRPr="00282E08">
        <w:t>shall</w:t>
      </w:r>
      <w:r>
        <w:t xml:space="preserve"> </w:t>
      </w:r>
      <w:r w:rsidRPr="00F64EEE">
        <w:t>call the Virginia Department of Emergency Services at its 24</w:t>
      </w:r>
      <w:r>
        <w:t>-</w:t>
      </w:r>
      <w:r w:rsidRPr="00F64EEE">
        <w:t>hour telephone service at 1</w:t>
      </w:r>
      <w:r>
        <w:t xml:space="preserve"> (</w:t>
      </w:r>
      <w:r w:rsidRPr="00F64EEE">
        <w:t>800</w:t>
      </w:r>
      <w:r>
        <w:t xml:space="preserve">) </w:t>
      </w:r>
      <w:r w:rsidRPr="00F64EEE">
        <w:t>468-8892.</w:t>
      </w:r>
    </w:p>
    <w:p w14:paraId="2C57246D" w14:textId="77777777" w:rsidR="00423BBE" w:rsidRDefault="00423BBE" w:rsidP="00423BBE">
      <w:r w:rsidRPr="00F64EEE">
        <w:t xml:space="preserve">The written report </w:t>
      </w:r>
      <w:r>
        <w:t>shall</w:t>
      </w:r>
      <w:r w:rsidRPr="00F64EEE">
        <w:t xml:space="preserve"> contain</w:t>
      </w:r>
      <w:r>
        <w:t xml:space="preserve"> the following</w:t>
      </w:r>
      <w:r w:rsidRPr="00F64EEE">
        <w:t xml:space="preserve">: </w:t>
      </w:r>
    </w:p>
    <w:p w14:paraId="261D21A5" w14:textId="77777777" w:rsidR="00423BBE" w:rsidRPr="00144DAA" w:rsidRDefault="00423BBE" w:rsidP="00423BBE">
      <w:pPr>
        <w:pStyle w:val="3bBullet"/>
        <w:tabs>
          <w:tab w:val="clear" w:pos="2520"/>
          <w:tab w:val="num" w:pos="720"/>
        </w:tabs>
        <w:ind w:left="720"/>
      </w:pPr>
      <w:r w:rsidRPr="00144DAA">
        <w:t>Description of discharge and location</w:t>
      </w:r>
    </w:p>
    <w:p w14:paraId="46A08BAF" w14:textId="77777777" w:rsidR="00423BBE" w:rsidRPr="00144DAA" w:rsidRDefault="00423BBE" w:rsidP="00423BBE">
      <w:pPr>
        <w:pStyle w:val="3bBullet"/>
        <w:tabs>
          <w:tab w:val="clear" w:pos="2520"/>
          <w:tab w:val="num" w:pos="720"/>
        </w:tabs>
        <w:ind w:left="720"/>
      </w:pPr>
      <w:r w:rsidRPr="00144DAA">
        <w:t>Whether discharge reached state waters; if so, name of affected waterbody</w:t>
      </w:r>
    </w:p>
    <w:p w14:paraId="181BA320" w14:textId="77777777" w:rsidR="00423BBE" w:rsidRPr="00144DAA" w:rsidRDefault="00423BBE" w:rsidP="00423BBE">
      <w:pPr>
        <w:pStyle w:val="3bBullet"/>
        <w:tabs>
          <w:tab w:val="clear" w:pos="2520"/>
          <w:tab w:val="num" w:pos="720"/>
        </w:tabs>
        <w:ind w:left="720"/>
      </w:pPr>
      <w:r w:rsidRPr="00144DAA">
        <w:t>Cause of discharge</w:t>
      </w:r>
    </w:p>
    <w:p w14:paraId="774DC156" w14:textId="77777777" w:rsidR="00423BBE" w:rsidRPr="00144DAA" w:rsidRDefault="00423BBE" w:rsidP="00423BBE">
      <w:pPr>
        <w:pStyle w:val="3bBullet"/>
        <w:tabs>
          <w:tab w:val="clear" w:pos="2520"/>
          <w:tab w:val="num" w:pos="720"/>
        </w:tabs>
        <w:ind w:left="720"/>
      </w:pPr>
      <w:r w:rsidRPr="00144DAA">
        <w:t xml:space="preserve">Date of discharge </w:t>
      </w:r>
    </w:p>
    <w:p w14:paraId="7CFF01B7" w14:textId="77777777" w:rsidR="00423BBE" w:rsidRPr="00144DAA" w:rsidRDefault="00423BBE" w:rsidP="00423BBE">
      <w:pPr>
        <w:pStyle w:val="3bBullet"/>
        <w:tabs>
          <w:tab w:val="clear" w:pos="2520"/>
          <w:tab w:val="num" w:pos="720"/>
        </w:tabs>
        <w:ind w:left="720"/>
      </w:pPr>
      <w:r w:rsidRPr="00144DAA">
        <w:t xml:space="preserve">Duration of discharge </w:t>
      </w:r>
    </w:p>
    <w:p w14:paraId="5DF1C4E3" w14:textId="77777777" w:rsidR="00423BBE" w:rsidRPr="00144DAA" w:rsidRDefault="00423BBE" w:rsidP="00423BBE">
      <w:pPr>
        <w:pStyle w:val="3bBullet"/>
        <w:tabs>
          <w:tab w:val="clear" w:pos="2520"/>
          <w:tab w:val="num" w:pos="720"/>
        </w:tabs>
        <w:ind w:left="720"/>
      </w:pPr>
      <w:r w:rsidRPr="00144DAA">
        <w:t>Volume of discharge</w:t>
      </w:r>
    </w:p>
    <w:p w14:paraId="1F1B189A" w14:textId="77777777" w:rsidR="00423BBE" w:rsidRPr="00144DAA" w:rsidRDefault="00423BBE" w:rsidP="00423BBE">
      <w:pPr>
        <w:pStyle w:val="3bBullet"/>
        <w:tabs>
          <w:tab w:val="clear" w:pos="2520"/>
          <w:tab w:val="num" w:pos="720"/>
        </w:tabs>
        <w:ind w:left="720"/>
      </w:pPr>
      <w:r w:rsidRPr="00144DAA">
        <w:t xml:space="preserve">Whether the discharge is continuing; if so, how long it is expected to continue </w:t>
      </w:r>
    </w:p>
    <w:p w14:paraId="6D8B8124" w14:textId="77777777" w:rsidR="00423BBE" w:rsidRPr="00144DAA" w:rsidRDefault="00423BBE" w:rsidP="00423BBE">
      <w:pPr>
        <w:pStyle w:val="3bBullet"/>
        <w:tabs>
          <w:tab w:val="clear" w:pos="2520"/>
          <w:tab w:val="num" w:pos="720"/>
        </w:tabs>
        <w:ind w:left="720"/>
      </w:pPr>
      <w:r w:rsidRPr="00144DAA">
        <w:t xml:space="preserve">Expected total volume of discharge </w:t>
      </w:r>
    </w:p>
    <w:p w14:paraId="1BE640EF" w14:textId="77777777" w:rsidR="00423BBE" w:rsidRPr="00144DAA" w:rsidRDefault="00423BBE" w:rsidP="00423BBE">
      <w:pPr>
        <w:pStyle w:val="3bBullet"/>
        <w:tabs>
          <w:tab w:val="clear" w:pos="2520"/>
          <w:tab w:val="num" w:pos="720"/>
        </w:tabs>
        <w:ind w:left="720"/>
      </w:pPr>
      <w:r w:rsidRPr="00144DAA">
        <w:t>Steps planned or taken to reduce, eliminate, and prevent reoccurrence of current or future discharges</w:t>
      </w:r>
    </w:p>
    <w:p w14:paraId="6B019D31" w14:textId="085A56A9" w:rsidR="001306A8" w:rsidRDefault="001306A8" w:rsidP="001306A8">
      <w:pPr>
        <w:pStyle w:val="Heading2"/>
      </w:pPr>
      <w:bookmarkStart w:id="38" w:name="_Toc107911805"/>
      <w:r>
        <w:lastRenderedPageBreak/>
        <w:t>Emergency contact List</w:t>
      </w:r>
      <w:bookmarkEnd w:id="38"/>
    </w:p>
    <w:p w14:paraId="455DB35E" w14:textId="02B41827" w:rsidR="001306A8" w:rsidRDefault="00423BBE" w:rsidP="00414183">
      <w:pPr>
        <w:spacing w:after="0" w:line="240" w:lineRule="auto"/>
        <w:rPr>
          <w:rFonts w:cs="Times New Roman"/>
          <w:szCs w:val="24"/>
        </w:rPr>
      </w:pPr>
      <w:r w:rsidRPr="00423BBE">
        <w:rPr>
          <w:rFonts w:cs="Times New Roman"/>
          <w:szCs w:val="24"/>
        </w:rPr>
        <w:t xml:space="preserve">See Bypass Pumping Operations section for the anticipated response time to react to problem.  </w:t>
      </w:r>
      <w:r w:rsidRPr="00423BBE">
        <w:rPr>
          <w:rFonts w:cs="Times New Roman"/>
          <w:color w:val="3333FF"/>
          <w:szCs w:val="24"/>
        </w:rPr>
        <w:t xml:space="preserve">[Company Name] </w:t>
      </w:r>
      <w:r w:rsidRPr="00423BBE">
        <w:rPr>
          <w:rFonts w:cs="Times New Roman"/>
          <w:szCs w:val="24"/>
        </w:rPr>
        <w:t xml:space="preserve">shall personnel on-site during the hours </w:t>
      </w:r>
      <w:r w:rsidRPr="00423BBE">
        <w:rPr>
          <w:rFonts w:cs="Times New Roman"/>
          <w:color w:val="000000" w:themeColor="text1"/>
          <w:szCs w:val="24"/>
        </w:rPr>
        <w:t>of</w:t>
      </w:r>
      <w:r w:rsidRPr="00423BBE">
        <w:rPr>
          <w:rFonts w:cs="Times New Roman"/>
          <w:color w:val="3333FF"/>
          <w:szCs w:val="24"/>
        </w:rPr>
        <w:t xml:space="preserve"> </w:t>
      </w:r>
      <w:proofErr w:type="gramStart"/>
      <w:r w:rsidRPr="00423BBE">
        <w:rPr>
          <w:rFonts w:cs="Times New Roman"/>
          <w:color w:val="3333FF"/>
          <w:szCs w:val="24"/>
        </w:rPr>
        <w:t>#:#</w:t>
      </w:r>
      <w:proofErr w:type="gramEnd"/>
      <w:r w:rsidRPr="00423BBE">
        <w:rPr>
          <w:rFonts w:cs="Times New Roman"/>
          <w:color w:val="3333FF"/>
          <w:szCs w:val="24"/>
        </w:rPr>
        <w:t xml:space="preserve"># </w:t>
      </w:r>
      <w:r w:rsidRPr="00423BBE">
        <w:rPr>
          <w:rFonts w:cs="Times New Roman"/>
          <w:szCs w:val="24"/>
        </w:rPr>
        <w:t xml:space="preserve">AM to </w:t>
      </w:r>
      <w:r w:rsidRPr="00423BBE">
        <w:rPr>
          <w:rFonts w:cs="Times New Roman"/>
          <w:color w:val="3333FF"/>
          <w:szCs w:val="24"/>
        </w:rPr>
        <w:t>#:##</w:t>
      </w:r>
      <w:r w:rsidRPr="00423BBE">
        <w:rPr>
          <w:rFonts w:cs="Times New Roman"/>
          <w:szCs w:val="24"/>
        </w:rPr>
        <w:t xml:space="preserve"> PM </w:t>
      </w:r>
      <w:r w:rsidRPr="00423BBE">
        <w:rPr>
          <w:rFonts w:cs="Times New Roman"/>
          <w:color w:val="3333FF"/>
          <w:szCs w:val="24"/>
        </w:rPr>
        <w:t xml:space="preserve">[days of the week] </w:t>
      </w:r>
      <w:r w:rsidRPr="00423BBE">
        <w:rPr>
          <w:rFonts w:cs="Times New Roman"/>
          <w:szCs w:val="24"/>
        </w:rPr>
        <w:t xml:space="preserve">to immediately respond to an alarm and resolve an issue.  During off hours, the </w:t>
      </w:r>
      <w:r>
        <w:rPr>
          <w:rFonts w:cs="Times New Roman"/>
          <w:szCs w:val="24"/>
        </w:rPr>
        <w:t xml:space="preserve">following individuals are responsible to respond to </w:t>
      </w:r>
      <w:r w:rsidR="00132E6A">
        <w:rPr>
          <w:rFonts w:cs="Times New Roman"/>
          <w:szCs w:val="24"/>
        </w:rPr>
        <w:t>a</w:t>
      </w:r>
      <w:r>
        <w:rPr>
          <w:rFonts w:cs="Times New Roman"/>
          <w:szCs w:val="24"/>
        </w:rPr>
        <w:t xml:space="preserve"> bypass pumping alarm condition, </w:t>
      </w:r>
      <w:r w:rsidRPr="00423BBE">
        <w:rPr>
          <w:rFonts w:cs="Times New Roman"/>
          <w:szCs w:val="24"/>
        </w:rPr>
        <w:t>resolve any bypass pumping issue</w:t>
      </w:r>
      <w:r>
        <w:rPr>
          <w:rFonts w:cs="Times New Roman"/>
          <w:szCs w:val="24"/>
        </w:rPr>
        <w:t>, and execute the Emergency Contingency Plan, if applicable.</w:t>
      </w:r>
    </w:p>
    <w:p w14:paraId="34AAF006" w14:textId="77777777" w:rsidR="00423BBE" w:rsidRDefault="00423BBE" w:rsidP="00414183">
      <w:pPr>
        <w:spacing w:after="0" w:line="240" w:lineRule="auto"/>
      </w:pPr>
    </w:p>
    <w:tbl>
      <w:tblPr>
        <w:tblStyle w:val="TableGrid"/>
        <w:tblW w:w="9355" w:type="dxa"/>
        <w:tblLook w:val="04A0" w:firstRow="1" w:lastRow="0" w:firstColumn="1" w:lastColumn="0" w:noHBand="0" w:noVBand="1"/>
      </w:tblPr>
      <w:tblGrid>
        <w:gridCol w:w="2337"/>
        <w:gridCol w:w="1528"/>
        <w:gridCol w:w="2338"/>
        <w:gridCol w:w="3152"/>
      </w:tblGrid>
      <w:tr w:rsidR="001306A8" w14:paraId="19F79A30" w14:textId="77777777" w:rsidTr="00D559B2">
        <w:tc>
          <w:tcPr>
            <w:tcW w:w="9355" w:type="dxa"/>
            <w:gridSpan w:val="4"/>
          </w:tcPr>
          <w:p w14:paraId="7469CD58" w14:textId="77777777" w:rsidR="001306A8" w:rsidRPr="00C10524" w:rsidRDefault="001306A8" w:rsidP="00D559B2">
            <w:pPr>
              <w:jc w:val="center"/>
              <w:rPr>
                <w:b/>
                <w:bCs/>
              </w:rPr>
            </w:pPr>
            <w:r w:rsidRPr="00C10524">
              <w:rPr>
                <w:b/>
                <w:bCs/>
              </w:rPr>
              <w:t>Emergency Contact List</w:t>
            </w:r>
          </w:p>
        </w:tc>
      </w:tr>
      <w:tr w:rsidR="001306A8" w14:paraId="668754B0" w14:textId="77777777" w:rsidTr="00D559B2">
        <w:tc>
          <w:tcPr>
            <w:tcW w:w="2337" w:type="dxa"/>
          </w:tcPr>
          <w:p w14:paraId="4AE2E899" w14:textId="77777777" w:rsidR="001306A8" w:rsidRDefault="001306A8" w:rsidP="00D559B2">
            <w:r>
              <w:t>Contact Name</w:t>
            </w:r>
          </w:p>
        </w:tc>
        <w:tc>
          <w:tcPr>
            <w:tcW w:w="1528" w:type="dxa"/>
          </w:tcPr>
          <w:p w14:paraId="7E020228" w14:textId="77777777" w:rsidR="001306A8" w:rsidRDefault="001306A8" w:rsidP="00D559B2">
            <w:r>
              <w:t>Phone No.</w:t>
            </w:r>
          </w:p>
        </w:tc>
        <w:tc>
          <w:tcPr>
            <w:tcW w:w="2338" w:type="dxa"/>
          </w:tcPr>
          <w:p w14:paraId="2E19AACC" w14:textId="77777777" w:rsidR="001306A8" w:rsidRDefault="001306A8" w:rsidP="00D559B2">
            <w:r>
              <w:t>Relationship to Project</w:t>
            </w:r>
          </w:p>
        </w:tc>
        <w:tc>
          <w:tcPr>
            <w:tcW w:w="3152" w:type="dxa"/>
          </w:tcPr>
          <w:p w14:paraId="29BA2E1A" w14:textId="77777777" w:rsidR="001306A8" w:rsidRDefault="001306A8" w:rsidP="00D559B2">
            <w:pPr>
              <w:ind w:hanging="8"/>
            </w:pPr>
            <w:r>
              <w:t>Response to Project (after normal business hours</w:t>
            </w:r>
          </w:p>
        </w:tc>
      </w:tr>
      <w:tr w:rsidR="001306A8" w14:paraId="5A4C4911" w14:textId="77777777" w:rsidTr="00D559B2">
        <w:tc>
          <w:tcPr>
            <w:tcW w:w="2337" w:type="dxa"/>
          </w:tcPr>
          <w:p w14:paraId="70C8DB72" w14:textId="77777777" w:rsidR="001306A8" w:rsidRDefault="001306A8" w:rsidP="00D559B2"/>
        </w:tc>
        <w:tc>
          <w:tcPr>
            <w:tcW w:w="1528" w:type="dxa"/>
          </w:tcPr>
          <w:p w14:paraId="649799C0" w14:textId="77777777" w:rsidR="001306A8" w:rsidRDefault="001306A8" w:rsidP="00D559B2"/>
        </w:tc>
        <w:tc>
          <w:tcPr>
            <w:tcW w:w="2338" w:type="dxa"/>
          </w:tcPr>
          <w:p w14:paraId="26F245F9" w14:textId="77777777" w:rsidR="001306A8" w:rsidRDefault="001306A8" w:rsidP="00D559B2"/>
        </w:tc>
        <w:tc>
          <w:tcPr>
            <w:tcW w:w="3152" w:type="dxa"/>
          </w:tcPr>
          <w:p w14:paraId="37733886" w14:textId="77777777" w:rsidR="001306A8" w:rsidRDefault="001306A8" w:rsidP="00D559B2"/>
        </w:tc>
      </w:tr>
      <w:tr w:rsidR="001306A8" w14:paraId="4ABDCD07" w14:textId="77777777" w:rsidTr="00D559B2">
        <w:tc>
          <w:tcPr>
            <w:tcW w:w="2337" w:type="dxa"/>
          </w:tcPr>
          <w:p w14:paraId="3B9BE997" w14:textId="77777777" w:rsidR="001306A8" w:rsidRDefault="001306A8" w:rsidP="00D559B2"/>
        </w:tc>
        <w:tc>
          <w:tcPr>
            <w:tcW w:w="1528" w:type="dxa"/>
          </w:tcPr>
          <w:p w14:paraId="675D2C95" w14:textId="77777777" w:rsidR="001306A8" w:rsidRDefault="001306A8" w:rsidP="00D559B2"/>
        </w:tc>
        <w:tc>
          <w:tcPr>
            <w:tcW w:w="2338" w:type="dxa"/>
          </w:tcPr>
          <w:p w14:paraId="7C842B17" w14:textId="77777777" w:rsidR="001306A8" w:rsidRDefault="001306A8" w:rsidP="00D559B2"/>
        </w:tc>
        <w:tc>
          <w:tcPr>
            <w:tcW w:w="3152" w:type="dxa"/>
          </w:tcPr>
          <w:p w14:paraId="7575FED3" w14:textId="77777777" w:rsidR="001306A8" w:rsidRDefault="001306A8" w:rsidP="00D559B2"/>
        </w:tc>
      </w:tr>
      <w:tr w:rsidR="001306A8" w14:paraId="42AD62DF" w14:textId="77777777" w:rsidTr="00D559B2">
        <w:tc>
          <w:tcPr>
            <w:tcW w:w="2337" w:type="dxa"/>
          </w:tcPr>
          <w:p w14:paraId="6E6F606E" w14:textId="77777777" w:rsidR="001306A8" w:rsidRDefault="001306A8" w:rsidP="00D559B2"/>
        </w:tc>
        <w:tc>
          <w:tcPr>
            <w:tcW w:w="1528" w:type="dxa"/>
          </w:tcPr>
          <w:p w14:paraId="41D34277" w14:textId="77777777" w:rsidR="001306A8" w:rsidRDefault="001306A8" w:rsidP="00D559B2"/>
        </w:tc>
        <w:tc>
          <w:tcPr>
            <w:tcW w:w="2338" w:type="dxa"/>
          </w:tcPr>
          <w:p w14:paraId="60A99549" w14:textId="77777777" w:rsidR="001306A8" w:rsidRDefault="001306A8" w:rsidP="00D559B2"/>
        </w:tc>
        <w:tc>
          <w:tcPr>
            <w:tcW w:w="3152" w:type="dxa"/>
          </w:tcPr>
          <w:p w14:paraId="64D10B5A" w14:textId="77777777" w:rsidR="001306A8" w:rsidRDefault="001306A8" w:rsidP="00D559B2"/>
        </w:tc>
      </w:tr>
    </w:tbl>
    <w:p w14:paraId="37827966" w14:textId="77777777" w:rsidR="00414183" w:rsidRDefault="00414183" w:rsidP="00414183">
      <w:pPr>
        <w:spacing w:after="0" w:line="240" w:lineRule="auto"/>
      </w:pPr>
    </w:p>
    <w:p w14:paraId="55EC4C74" w14:textId="77777777" w:rsidR="00414183" w:rsidRDefault="00414183" w:rsidP="00414183"/>
    <w:p w14:paraId="653DEAEF" w14:textId="77777777" w:rsidR="00414183" w:rsidRDefault="00414183" w:rsidP="00414183">
      <w:r>
        <w:br w:type="page"/>
      </w:r>
    </w:p>
    <w:p w14:paraId="647B60E8" w14:textId="630D484C" w:rsidR="002C1D47" w:rsidRPr="002C1D47" w:rsidRDefault="002C1D47" w:rsidP="002C1D47">
      <w:pPr>
        <w:pStyle w:val="Heading1"/>
      </w:pPr>
      <w:bookmarkStart w:id="39" w:name="_Toc107911806"/>
      <w:r>
        <w:lastRenderedPageBreak/>
        <w:t>Maintenance</w:t>
      </w:r>
      <w:r w:rsidR="00BA0DD9">
        <w:t xml:space="preserve"> &amp; Continuity of Service</w:t>
      </w:r>
      <w:bookmarkEnd w:id="39"/>
    </w:p>
    <w:p w14:paraId="6C41A202" w14:textId="36385E06" w:rsidR="002C1D47" w:rsidRDefault="002C1D47" w:rsidP="002C1D47">
      <w:pPr>
        <w:spacing w:after="120"/>
      </w:pPr>
      <w:r w:rsidRPr="00FD7777">
        <w:rPr>
          <w:color w:val="0000CC"/>
        </w:rPr>
        <w:t xml:space="preserve">[Company Name] </w:t>
      </w:r>
      <w:r>
        <w:t xml:space="preserve">shall be responsible to </w:t>
      </w:r>
      <w:r w:rsidR="00FF335E">
        <w:t>perform</w:t>
      </w:r>
      <w:r>
        <w:t xml:space="preserve"> all necessary maintenance to maintain bypass pumping equipment during operation.  </w:t>
      </w:r>
      <w:r w:rsidRPr="00FD7777">
        <w:rPr>
          <w:color w:val="0000CC"/>
        </w:rPr>
        <w:t xml:space="preserve">[Company Name] </w:t>
      </w:r>
      <w:r>
        <w:t xml:space="preserve">shall keep a daily maintenance log and present </w:t>
      </w:r>
      <w:r w:rsidR="00423C39">
        <w:t xml:space="preserve">it </w:t>
      </w:r>
      <w:r>
        <w:t xml:space="preserve">for inspection by Service Authority Field Inspector.  </w:t>
      </w:r>
    </w:p>
    <w:p w14:paraId="2CF11EFD" w14:textId="77777777" w:rsidR="002C1D47" w:rsidRDefault="002C1D47" w:rsidP="00423C39">
      <w:pPr>
        <w:pStyle w:val="ListParagraph"/>
        <w:numPr>
          <w:ilvl w:val="0"/>
          <w:numId w:val="5"/>
        </w:numPr>
        <w:spacing w:before="0" w:after="120"/>
        <w:contextualSpacing w:val="0"/>
      </w:pPr>
      <w:r w:rsidRPr="00FD7777">
        <w:rPr>
          <w:color w:val="0000CC"/>
        </w:rPr>
        <w:t xml:space="preserve">[Company Name] </w:t>
      </w:r>
      <w:r>
        <w:t xml:space="preserve">is responsible to provide a fueling plan for the bypass pump operation prior to start-up.  The fuel plan shall ensure that fuel can be delivered for all conditions during bypass pumping operation.  </w:t>
      </w:r>
    </w:p>
    <w:p w14:paraId="393E97EB" w14:textId="77777777" w:rsidR="002C1D47" w:rsidRDefault="002C1D47" w:rsidP="00423C39">
      <w:pPr>
        <w:pStyle w:val="ListParagraph"/>
        <w:numPr>
          <w:ilvl w:val="0"/>
          <w:numId w:val="5"/>
        </w:numPr>
        <w:spacing w:before="0" w:after="120"/>
        <w:contextualSpacing w:val="0"/>
      </w:pPr>
      <w:r>
        <w:t>On site-fuel storage shall be provided when weather emergencies are forecast, and delivery of fuel is made more difficult.</w:t>
      </w:r>
    </w:p>
    <w:p w14:paraId="3156DB34" w14:textId="0700FAFD" w:rsidR="002C1D47" w:rsidRDefault="002C1D47" w:rsidP="00423C39">
      <w:pPr>
        <w:pStyle w:val="ListParagraph"/>
        <w:numPr>
          <w:ilvl w:val="0"/>
          <w:numId w:val="5"/>
        </w:numPr>
        <w:spacing w:before="0" w:after="120"/>
        <w:contextualSpacing w:val="0"/>
      </w:pPr>
      <w:r w:rsidRPr="00FD7777">
        <w:rPr>
          <w:color w:val="0000CC"/>
        </w:rPr>
        <w:t xml:space="preserve">[Company </w:t>
      </w:r>
      <w:r w:rsidR="006F1937" w:rsidRPr="00FD7777">
        <w:rPr>
          <w:color w:val="0000CC"/>
        </w:rPr>
        <w:t xml:space="preserve">Name] </w:t>
      </w:r>
      <w:r w:rsidR="006F1937">
        <w:t>shall</w:t>
      </w:r>
      <w:r>
        <w:t xml:space="preserve"> arrange for fuel and fueling operations </w:t>
      </w:r>
      <w:r w:rsidR="009A0637">
        <w:t xml:space="preserve">to be </w:t>
      </w:r>
      <w:r>
        <w:t xml:space="preserve">made free of water or other containments.  </w:t>
      </w:r>
    </w:p>
    <w:p w14:paraId="6C2422A5" w14:textId="77777777" w:rsidR="002C1D47" w:rsidRDefault="002C1D47" w:rsidP="00423C39">
      <w:pPr>
        <w:pStyle w:val="ListParagraph"/>
        <w:numPr>
          <w:ilvl w:val="0"/>
          <w:numId w:val="5"/>
        </w:numPr>
        <w:spacing w:before="0" w:after="120"/>
        <w:contextualSpacing w:val="0"/>
      </w:pPr>
      <w:r w:rsidRPr="00FD7777">
        <w:rPr>
          <w:color w:val="0000CC"/>
        </w:rPr>
        <w:t xml:space="preserve">[Company Name] </w:t>
      </w:r>
      <w:r>
        <w:t xml:space="preserve">shall take all necessary precautions to prevent fuel from freezing or gelling in the revisor, fuel lines, or filters. </w:t>
      </w:r>
    </w:p>
    <w:p w14:paraId="4151FC18" w14:textId="77777777" w:rsidR="002C1D47" w:rsidRDefault="002C1D47" w:rsidP="00423C39">
      <w:pPr>
        <w:pStyle w:val="ListParagraph"/>
        <w:numPr>
          <w:ilvl w:val="0"/>
          <w:numId w:val="5"/>
        </w:numPr>
        <w:spacing w:before="0" w:after="120"/>
        <w:contextualSpacing w:val="0"/>
      </w:pPr>
      <w:r>
        <w:t xml:space="preserve">As part of the maintenance log, </w:t>
      </w:r>
      <w:r w:rsidRPr="00FD7777">
        <w:rPr>
          <w:color w:val="0000CC"/>
        </w:rPr>
        <w:t xml:space="preserve">[Company Name] </w:t>
      </w:r>
      <w:r>
        <w:t xml:space="preserve">shall document fuel checks and fill ups for the bypass pumping equipment. </w:t>
      </w:r>
    </w:p>
    <w:p w14:paraId="0140EAC8" w14:textId="77777777" w:rsidR="002C1D47" w:rsidRDefault="002C1D47" w:rsidP="00423C39">
      <w:pPr>
        <w:pStyle w:val="ListParagraph"/>
        <w:numPr>
          <w:ilvl w:val="0"/>
          <w:numId w:val="5"/>
        </w:numPr>
        <w:spacing w:before="0" w:after="120"/>
        <w:contextualSpacing w:val="0"/>
      </w:pPr>
      <w:r w:rsidRPr="00FD7777">
        <w:rPr>
          <w:color w:val="0000CC"/>
        </w:rPr>
        <w:t>[Company Name]</w:t>
      </w:r>
      <w:r>
        <w:t xml:space="preserve">’s maintenance log shall document daily checks of the bypass pumping equipment.  Daily maintenance checks shall be performed in accordance with the manufacturer’s recommendations.  The maintenance log shall include documenting the conditions of fluid levels and filters.  </w:t>
      </w:r>
    </w:p>
    <w:p w14:paraId="327BA7C4" w14:textId="77777777" w:rsidR="002C1D47" w:rsidRDefault="002C1D47" w:rsidP="00423C39">
      <w:pPr>
        <w:pStyle w:val="ListParagraph"/>
        <w:numPr>
          <w:ilvl w:val="0"/>
          <w:numId w:val="5"/>
        </w:numPr>
        <w:spacing w:before="0" w:after="120"/>
        <w:contextualSpacing w:val="0"/>
      </w:pPr>
      <w:r w:rsidRPr="00FD7777">
        <w:rPr>
          <w:color w:val="0000CC"/>
        </w:rPr>
        <w:t>[Company Name]</w:t>
      </w:r>
      <w:r>
        <w:t xml:space="preserve">’s maintenance log shall document daily checks of the battery’s operational status.  Batteries that show a low charge ore require boosting, shall be immediately replaced with a new battery. </w:t>
      </w:r>
    </w:p>
    <w:p w14:paraId="4CDFCB04" w14:textId="77777777" w:rsidR="002C1D47" w:rsidRDefault="002C1D47" w:rsidP="00423C39">
      <w:pPr>
        <w:pStyle w:val="ListParagraph"/>
        <w:numPr>
          <w:ilvl w:val="0"/>
          <w:numId w:val="5"/>
        </w:numPr>
        <w:spacing w:before="0" w:after="120"/>
        <w:contextualSpacing w:val="0"/>
      </w:pPr>
      <w:r w:rsidRPr="00FD7777">
        <w:rPr>
          <w:color w:val="0000CC"/>
        </w:rPr>
        <w:t xml:space="preserve">[Company Name] </w:t>
      </w:r>
      <w:r>
        <w:t>shall immediately remove from the site and replace any piece of bypass pumping equipment that has an observed or repeated operational problem.</w:t>
      </w:r>
    </w:p>
    <w:p w14:paraId="35FFE5E5" w14:textId="5FADEE99" w:rsidR="001B28DC" w:rsidRDefault="001B28DC">
      <w:pPr>
        <w:rPr>
          <w:color w:val="0000CC"/>
        </w:rPr>
      </w:pPr>
      <w:r>
        <w:rPr>
          <w:color w:val="0000CC"/>
        </w:rPr>
        <w:br w:type="page"/>
      </w:r>
    </w:p>
    <w:p w14:paraId="6429A2E4" w14:textId="2D071F05" w:rsidR="00D67183" w:rsidRDefault="00D67183" w:rsidP="00D67183">
      <w:pPr>
        <w:pStyle w:val="Heading1"/>
      </w:pPr>
      <w:bookmarkStart w:id="40" w:name="_Toc107911807"/>
      <w:r>
        <w:lastRenderedPageBreak/>
        <w:t>Statement o</w:t>
      </w:r>
      <w:r w:rsidR="004F6848">
        <w:t>f</w:t>
      </w:r>
      <w:r>
        <w:t xml:space="preserve"> Responsibility and Assumption of Liability</w:t>
      </w:r>
      <w:bookmarkEnd w:id="40"/>
    </w:p>
    <w:p w14:paraId="38B20E8A" w14:textId="77777777" w:rsidR="00D67183" w:rsidRDefault="00D67183" w:rsidP="00D16DCA">
      <w:pPr>
        <w:rPr>
          <w:rFonts w:ascii="ArialMT" w:hAnsi="ArialMT"/>
          <w:color w:val="000000"/>
          <w:sz w:val="22"/>
          <w:szCs w:val="22"/>
        </w:rPr>
      </w:pPr>
    </w:p>
    <w:p w14:paraId="397B92CF" w14:textId="16278C0B" w:rsidR="00D67183" w:rsidRPr="00F64E24" w:rsidRDefault="00D67183" w:rsidP="00D16DCA">
      <w:pPr>
        <w:rPr>
          <w:rFonts w:cs="Times New Roman"/>
          <w:color w:val="000000"/>
          <w:szCs w:val="24"/>
        </w:rPr>
      </w:pPr>
      <w:r w:rsidRPr="00F64E24">
        <w:rPr>
          <w:rFonts w:cs="Times New Roman"/>
          <w:color w:val="0000CC"/>
          <w:szCs w:val="24"/>
        </w:rPr>
        <w:t>[Name]</w:t>
      </w:r>
      <w:r w:rsidR="009005AE" w:rsidRPr="00F64E24">
        <w:rPr>
          <w:rFonts w:cs="Times New Roman"/>
          <w:color w:val="0000CC"/>
          <w:szCs w:val="24"/>
        </w:rPr>
        <w:t xml:space="preserve"> </w:t>
      </w:r>
      <w:r w:rsidR="009005AE" w:rsidRPr="00F64E24">
        <w:rPr>
          <w:rFonts w:cs="Times New Roman"/>
          <w:color w:val="000000" w:themeColor="text1"/>
          <w:szCs w:val="24"/>
        </w:rPr>
        <w:t>(</w:t>
      </w:r>
      <w:r w:rsidR="009005AE" w:rsidRPr="00F64E24">
        <w:rPr>
          <w:rFonts w:cs="Times New Roman"/>
          <w:color w:val="0000CC"/>
          <w:szCs w:val="24"/>
        </w:rPr>
        <w:t>[cell phone number]</w:t>
      </w:r>
      <w:r w:rsidR="009005AE" w:rsidRPr="00F64E24">
        <w:rPr>
          <w:rFonts w:cs="Times New Roman"/>
          <w:color w:val="000000"/>
          <w:szCs w:val="24"/>
        </w:rPr>
        <w:t>)</w:t>
      </w:r>
      <w:r w:rsidRPr="00F64E24">
        <w:rPr>
          <w:rFonts w:cs="Times New Roman"/>
          <w:color w:val="000000"/>
          <w:szCs w:val="24"/>
        </w:rPr>
        <w:t xml:space="preserve"> is responsible for safely bypassing sewage flows as detailed in this bypass pumping plan without causing or contributing to any spills, discharges, leaks, or deposits of sewage in or to the environment, including the land, surface water, or groundwater (collectively, “Sewage Spills”).</w:t>
      </w:r>
    </w:p>
    <w:p w14:paraId="0E1E38C4" w14:textId="4AAC3550" w:rsidR="009552E9" w:rsidRPr="00F64E24" w:rsidRDefault="00D67183" w:rsidP="00D16DCA">
      <w:pPr>
        <w:rPr>
          <w:rFonts w:cs="Times New Roman"/>
          <w:szCs w:val="24"/>
        </w:rPr>
      </w:pPr>
      <w:r w:rsidRPr="00D67183">
        <w:rPr>
          <w:rFonts w:ascii="ArialMT" w:hAnsi="ArialMT"/>
          <w:color w:val="000000"/>
          <w:sz w:val="22"/>
          <w:szCs w:val="22"/>
        </w:rPr>
        <w:br/>
      </w:r>
      <w:r w:rsidRPr="00F64E24">
        <w:rPr>
          <w:rFonts w:cs="Times New Roman"/>
          <w:color w:val="000000"/>
          <w:szCs w:val="24"/>
        </w:rPr>
        <w:t xml:space="preserve">I, </w:t>
      </w:r>
      <w:r w:rsidR="009005AE" w:rsidRPr="00F64E24">
        <w:rPr>
          <w:rFonts w:cs="Times New Roman"/>
          <w:color w:val="0000CC"/>
          <w:szCs w:val="24"/>
        </w:rPr>
        <w:t>[name]</w:t>
      </w:r>
      <w:r w:rsidR="009005AE" w:rsidRPr="00F64E24">
        <w:rPr>
          <w:rFonts w:cs="Times New Roman"/>
          <w:color w:val="000000" w:themeColor="text1"/>
          <w:szCs w:val="24"/>
        </w:rPr>
        <w:t>,</w:t>
      </w:r>
      <w:r w:rsidRPr="00F64E24">
        <w:rPr>
          <w:rFonts w:cs="Times New Roman"/>
          <w:color w:val="0000CC"/>
          <w:szCs w:val="24"/>
        </w:rPr>
        <w:t xml:space="preserve"> </w:t>
      </w:r>
      <w:r w:rsidRPr="00F64E24">
        <w:rPr>
          <w:rFonts w:cs="Times New Roman"/>
          <w:color w:val="000000"/>
          <w:szCs w:val="24"/>
        </w:rPr>
        <w:t>understand and am in agreement that if the company I represent cannot</w:t>
      </w:r>
      <w:r w:rsidRPr="00F64E24">
        <w:rPr>
          <w:rFonts w:cs="Times New Roman"/>
          <w:color w:val="000000"/>
          <w:szCs w:val="24"/>
        </w:rPr>
        <w:br/>
        <w:t xml:space="preserve">complete the work as outlined and scheduled in </w:t>
      </w:r>
      <w:r w:rsidR="009005AE" w:rsidRPr="00F64E24">
        <w:rPr>
          <w:rFonts w:cs="Times New Roman"/>
          <w:color w:val="000000"/>
          <w:szCs w:val="24"/>
        </w:rPr>
        <w:t>the approved plans and this bypass pumping plan</w:t>
      </w:r>
      <w:r w:rsidRPr="00F64E24">
        <w:rPr>
          <w:rFonts w:cs="Times New Roman"/>
          <w:color w:val="000000"/>
          <w:szCs w:val="24"/>
        </w:rPr>
        <w:t>, the Service Authority has the right to</w:t>
      </w:r>
      <w:r w:rsidR="009005AE" w:rsidRPr="00F64E24">
        <w:rPr>
          <w:rFonts w:cs="Times New Roman"/>
          <w:color w:val="000000"/>
          <w:szCs w:val="24"/>
        </w:rPr>
        <w:t xml:space="preserve"> </w:t>
      </w:r>
      <w:r w:rsidRPr="00F64E24">
        <w:rPr>
          <w:rFonts w:cs="Times New Roman"/>
          <w:color w:val="000000"/>
          <w:szCs w:val="24"/>
        </w:rPr>
        <w:t>come in and complete the work and pass all cost incurred on to my company as a result of this</w:t>
      </w:r>
      <w:r w:rsidR="009005AE" w:rsidRPr="00F64E24">
        <w:rPr>
          <w:rFonts w:cs="Times New Roman"/>
          <w:color w:val="000000"/>
          <w:szCs w:val="24"/>
        </w:rPr>
        <w:t xml:space="preserve"> </w:t>
      </w:r>
      <w:r w:rsidRPr="00F64E24">
        <w:rPr>
          <w:rFonts w:cs="Times New Roman"/>
          <w:color w:val="000000"/>
          <w:szCs w:val="24"/>
        </w:rPr>
        <w:t xml:space="preserve">action. </w:t>
      </w:r>
      <w:r w:rsidR="00F64E24" w:rsidRPr="00F64E24">
        <w:rPr>
          <w:rFonts w:cs="Times New Roman"/>
          <w:color w:val="000000"/>
          <w:szCs w:val="24"/>
        </w:rPr>
        <w:t xml:space="preserve">The Service Authority </w:t>
      </w:r>
      <w:r w:rsidR="00F64E24">
        <w:rPr>
          <w:rFonts w:cs="Times New Roman"/>
          <w:color w:val="000000"/>
          <w:szCs w:val="24"/>
        </w:rPr>
        <w:t>shall</w:t>
      </w:r>
      <w:r w:rsidR="00F64E24" w:rsidRPr="00F64E24">
        <w:rPr>
          <w:rFonts w:cs="Times New Roman"/>
          <w:color w:val="000000"/>
          <w:szCs w:val="24"/>
        </w:rPr>
        <w:t xml:space="preserve"> back-charge the </w:t>
      </w:r>
      <w:r w:rsidR="00F64E24" w:rsidRPr="00F64E24">
        <w:rPr>
          <w:rFonts w:cs="Times New Roman"/>
          <w:color w:val="3333FF"/>
          <w:szCs w:val="24"/>
        </w:rPr>
        <w:t>[Company Name]</w:t>
      </w:r>
      <w:r w:rsidR="00F64E24" w:rsidRPr="00F64E24">
        <w:rPr>
          <w:rFonts w:cs="Times New Roman"/>
          <w:color w:val="000000"/>
          <w:szCs w:val="24"/>
        </w:rPr>
        <w:t xml:space="preserve"> for any fines, penalties, or other costs or damages incurred by the Service Authority as a result of a sewage spill occurring in connection with the work being performed by the </w:t>
      </w:r>
      <w:r w:rsidR="00F64E24" w:rsidRPr="00F64E24">
        <w:rPr>
          <w:rFonts w:cs="Times New Roman"/>
          <w:color w:val="3333FF"/>
          <w:szCs w:val="24"/>
        </w:rPr>
        <w:t>[Company Name]</w:t>
      </w:r>
      <w:r w:rsidR="00F64E24" w:rsidRPr="00F64E24">
        <w:rPr>
          <w:rFonts w:cs="Times New Roman"/>
          <w:color w:val="000000"/>
          <w:szCs w:val="24"/>
        </w:rPr>
        <w:t>.</w:t>
      </w:r>
    </w:p>
    <w:p w14:paraId="64EC6314" w14:textId="77777777" w:rsidR="009005AE" w:rsidRPr="00F64E24" w:rsidRDefault="009005AE" w:rsidP="009005AE">
      <w:pPr>
        <w:rPr>
          <w:rFonts w:cs="Times New Roman"/>
          <w:szCs w:val="24"/>
        </w:rPr>
      </w:pPr>
    </w:p>
    <w:p w14:paraId="71309B98" w14:textId="391B3B7D" w:rsidR="009005AE" w:rsidRPr="00F64E24" w:rsidRDefault="00F64E24" w:rsidP="009005AE">
      <w:pPr>
        <w:rPr>
          <w:rFonts w:cs="Times New Roman"/>
          <w:szCs w:val="24"/>
        </w:rPr>
      </w:pPr>
      <w:r>
        <w:rPr>
          <w:rFonts w:cs="Times New Roman"/>
          <w:szCs w:val="24"/>
        </w:rPr>
        <w:t xml:space="preserve">Authorized Agent of </w:t>
      </w:r>
      <w:r w:rsidRPr="00F64E24">
        <w:rPr>
          <w:rFonts w:cs="Times New Roman"/>
          <w:color w:val="3333FF"/>
          <w:szCs w:val="24"/>
        </w:rPr>
        <w:t>[</w:t>
      </w:r>
      <w:r w:rsidR="009005AE" w:rsidRPr="00F64E24">
        <w:rPr>
          <w:rFonts w:cs="Times New Roman"/>
          <w:color w:val="3333FF"/>
          <w:szCs w:val="24"/>
        </w:rPr>
        <w:t>Company Name</w:t>
      </w:r>
      <w:r w:rsidRPr="00F64E24">
        <w:rPr>
          <w:rFonts w:cs="Times New Roman"/>
          <w:color w:val="3333FF"/>
          <w:szCs w:val="24"/>
        </w:rPr>
        <w:t>]</w:t>
      </w:r>
      <w:r w:rsidR="009005AE" w:rsidRPr="00F64E24">
        <w:rPr>
          <w:rFonts w:cs="Times New Roman"/>
          <w:szCs w:val="24"/>
        </w:rPr>
        <w:t xml:space="preserve">: </w:t>
      </w:r>
    </w:p>
    <w:p w14:paraId="3A82A362" w14:textId="508AB309" w:rsidR="009552E9" w:rsidRPr="00F64E24" w:rsidRDefault="009005AE" w:rsidP="00D16DCA">
      <w:pPr>
        <w:rPr>
          <w:rFonts w:cs="Times New Roman"/>
          <w:szCs w:val="24"/>
        </w:rPr>
      </w:pPr>
      <w:r w:rsidRPr="00F64E24">
        <w:rPr>
          <w:rFonts w:cs="Times New Roman"/>
          <w:szCs w:val="24"/>
        </w:rPr>
        <w:t>Signed: _____________________________________________________________</w:t>
      </w:r>
    </w:p>
    <w:p w14:paraId="08CB12D5" w14:textId="465A327C" w:rsidR="009552E9" w:rsidRPr="00F64E24" w:rsidRDefault="009005AE" w:rsidP="00D16DCA">
      <w:pPr>
        <w:rPr>
          <w:rFonts w:cs="Times New Roman"/>
          <w:szCs w:val="24"/>
        </w:rPr>
      </w:pPr>
      <w:r w:rsidRPr="00F64E24">
        <w:rPr>
          <w:rFonts w:cs="Times New Roman"/>
          <w:szCs w:val="24"/>
        </w:rPr>
        <w:t xml:space="preserve">Title: </w:t>
      </w:r>
      <w:r w:rsidRPr="00F64E24">
        <w:rPr>
          <w:rFonts w:cs="Times New Roman"/>
          <w:color w:val="0000CC"/>
          <w:szCs w:val="24"/>
        </w:rPr>
        <w:t>[Type title of person signing]</w:t>
      </w:r>
    </w:p>
    <w:p w14:paraId="5BBA696B" w14:textId="1DF913BF" w:rsidR="009552E9" w:rsidRPr="00F64E24" w:rsidRDefault="009005AE" w:rsidP="00D16DCA">
      <w:pPr>
        <w:rPr>
          <w:rFonts w:cs="Times New Roman"/>
          <w:szCs w:val="24"/>
        </w:rPr>
      </w:pPr>
      <w:r w:rsidRPr="00F64E24">
        <w:rPr>
          <w:rFonts w:cs="Times New Roman"/>
          <w:szCs w:val="24"/>
        </w:rPr>
        <w:t xml:space="preserve">Date: </w:t>
      </w:r>
      <w:r w:rsidRPr="00F64E24">
        <w:rPr>
          <w:rFonts w:cs="Times New Roman"/>
          <w:color w:val="0000CC"/>
          <w:szCs w:val="24"/>
        </w:rPr>
        <w:t>[Type the date of signature]</w:t>
      </w:r>
    </w:p>
    <w:p w14:paraId="083A4472" w14:textId="77777777" w:rsidR="009552E9" w:rsidRDefault="009552E9" w:rsidP="00D16DCA"/>
    <w:p w14:paraId="7C5DBFDD" w14:textId="5DEFD573" w:rsidR="00D16DCA" w:rsidRDefault="002371CA" w:rsidP="00D16DCA">
      <w:r>
        <w:t>.</w:t>
      </w:r>
    </w:p>
    <w:p w14:paraId="07EC748B" w14:textId="77777777" w:rsidR="008A0DBB" w:rsidRDefault="008A0DBB" w:rsidP="00D16DCA"/>
    <w:p w14:paraId="153FB591" w14:textId="77777777" w:rsidR="008A0DBB" w:rsidRDefault="008A0DBB" w:rsidP="00D16DCA"/>
    <w:p w14:paraId="48253093" w14:textId="32E711DB" w:rsidR="00FB6DC7" w:rsidRDefault="00FB6DC7">
      <w:r>
        <w:br w:type="page"/>
      </w:r>
    </w:p>
    <w:p w14:paraId="65A4CAD5" w14:textId="77777777" w:rsidR="008A0DBB" w:rsidRDefault="008A0DBB" w:rsidP="00D16DCA"/>
    <w:p w14:paraId="6CFF2E95" w14:textId="77777777" w:rsidR="0051702A" w:rsidRDefault="0051702A" w:rsidP="0051702A">
      <w:r>
        <w:t>Exhibit A shows the complete sanitary sewer bypass pumping setup and layout.  Bypass pumping operations shall initiate from suction manhole [refence PWCSA manhole ID] run to the discharge manhole [refence PWCSA manhole].</w:t>
      </w:r>
    </w:p>
    <w:p w14:paraId="55C55A62" w14:textId="3C198EF4" w:rsidR="008A0DBB" w:rsidRDefault="00212FB1" w:rsidP="00D16DCA">
      <w:r w:rsidRPr="000037B2">
        <w:t>A</w:t>
      </w:r>
      <w:r>
        <w:t>ppendix A</w:t>
      </w:r>
      <w:r w:rsidRPr="000037B2">
        <w:t xml:space="preserve"> shows the complete bypass system setup and layout from the suction manhole</w:t>
      </w:r>
      <w:r>
        <w:t xml:space="preserve">, </w:t>
      </w:r>
      <w:r w:rsidRPr="00585372">
        <w:rPr>
          <w:color w:val="0000CC"/>
        </w:rPr>
        <w:t>[refence PWCSA manhole ID]</w:t>
      </w:r>
      <w:r>
        <w:t xml:space="preserve">, </w:t>
      </w:r>
      <w:r w:rsidRPr="000037B2">
        <w:t>to</w:t>
      </w:r>
      <w:r>
        <w:t xml:space="preserve"> </w:t>
      </w:r>
      <w:r w:rsidRPr="000037B2">
        <w:t>the discharge manhole</w:t>
      </w:r>
      <w:r>
        <w:t xml:space="preserve">, </w:t>
      </w:r>
      <w:r w:rsidRPr="00585372">
        <w:rPr>
          <w:color w:val="0000CC"/>
        </w:rPr>
        <w:t>[refence PWCSA manhole ID]</w:t>
      </w:r>
      <w:r>
        <w:t>, including the location of the bypass pumps</w:t>
      </w:r>
      <w:r w:rsidRPr="00585372">
        <w:rPr>
          <w:color w:val="0000FF"/>
        </w:rPr>
        <w:t>.</w:t>
      </w:r>
    </w:p>
    <w:p w14:paraId="0F29396C" w14:textId="77777777" w:rsidR="008A0DBB" w:rsidRDefault="008A0DBB" w:rsidP="00D16DCA"/>
    <w:p w14:paraId="3B8C9337" w14:textId="0FA83A15" w:rsidR="008A0DBB" w:rsidRDefault="00212FB1" w:rsidP="00D16DCA">
      <w:r>
        <w:t xml:space="preserve">Please see Appendix B for detailed equipment specifications.  </w:t>
      </w:r>
    </w:p>
    <w:p w14:paraId="34AE3A45" w14:textId="7BE1389F" w:rsidR="00423648" w:rsidRPr="008A0DBB" w:rsidRDefault="00212FB1" w:rsidP="00D16DCA">
      <w:r>
        <w:t>See Appendix C for detailed bypass piping specifications.</w:t>
      </w:r>
    </w:p>
    <w:sectPr w:rsidR="00423648" w:rsidRPr="008A0DBB" w:rsidSect="00C02834">
      <w:headerReference w:type="default" r:id="rId14"/>
      <w:footerReference w:type="default" r:id="rId15"/>
      <w:pgSz w:w="12240" w:h="15840"/>
      <w:pgMar w:top="1440" w:right="1440" w:bottom="1170" w:left="1440" w:header="540" w:footer="11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1425D" w14:textId="77777777" w:rsidR="00A90384" w:rsidRDefault="00A90384" w:rsidP="00EF3C18">
      <w:pPr>
        <w:spacing w:before="0" w:after="0" w:line="240" w:lineRule="auto"/>
      </w:pPr>
      <w:r>
        <w:separator/>
      </w:r>
    </w:p>
  </w:endnote>
  <w:endnote w:type="continuationSeparator" w:id="0">
    <w:p w14:paraId="23F6F39C" w14:textId="77777777" w:rsidR="00A90384" w:rsidRDefault="00A90384" w:rsidP="00EF3C1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Wingdings"/>
    <w:panose1 w:val="00000000000000000000"/>
    <w:charset w:val="02"/>
    <w:family w:val="decorative"/>
    <w:notTrueTyp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7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2433"/>
      <w:gridCol w:w="4227"/>
    </w:tblGrid>
    <w:tr w:rsidR="00DC7541" w:rsidRPr="001409BA" w14:paraId="55566783" w14:textId="77777777" w:rsidTr="001409BA">
      <w:tc>
        <w:tcPr>
          <w:tcW w:w="4410" w:type="dxa"/>
        </w:tcPr>
        <w:p w14:paraId="0A193007" w14:textId="1671E18F" w:rsidR="00DC7541" w:rsidRPr="00C02834" w:rsidRDefault="00DC7541" w:rsidP="00EF3C18">
          <w:pPr>
            <w:pStyle w:val="Footer"/>
            <w:ind w:left="-17"/>
            <w:rPr>
              <w:rFonts w:cs="Times New Roman"/>
              <w:sz w:val="20"/>
            </w:rPr>
          </w:pPr>
          <w:r w:rsidRPr="00C02834">
            <w:rPr>
              <w:rFonts w:cs="Times New Roman"/>
              <w:sz w:val="20"/>
            </w:rPr>
            <w:t>Utility Standards Manual Appendix S:</w:t>
          </w:r>
        </w:p>
      </w:tc>
      <w:tc>
        <w:tcPr>
          <w:tcW w:w="2433" w:type="dxa"/>
        </w:tcPr>
        <w:p w14:paraId="03544095" w14:textId="29B96DDB" w:rsidR="00DC7541" w:rsidRPr="00C02834" w:rsidRDefault="00DC7541" w:rsidP="001409BA">
          <w:pPr>
            <w:pStyle w:val="Footer"/>
            <w:jc w:val="center"/>
            <w:rPr>
              <w:rFonts w:cs="Times New Roman"/>
              <w:sz w:val="20"/>
            </w:rPr>
          </w:pPr>
          <w:r w:rsidRPr="00C02834">
            <w:rPr>
              <w:rFonts w:cs="Times New Roman"/>
              <w:sz w:val="20"/>
            </w:rPr>
            <w:t xml:space="preserve">Page </w:t>
          </w:r>
          <w:r w:rsidRPr="00C02834">
            <w:rPr>
              <w:rFonts w:cs="Times New Roman"/>
              <w:sz w:val="20"/>
            </w:rPr>
            <w:fldChar w:fldCharType="begin"/>
          </w:r>
          <w:r w:rsidRPr="00C02834">
            <w:rPr>
              <w:rFonts w:cs="Times New Roman"/>
              <w:sz w:val="20"/>
            </w:rPr>
            <w:instrText xml:space="preserve"> PAGE   \* MERGEFORMAT </w:instrText>
          </w:r>
          <w:r w:rsidRPr="00C02834">
            <w:rPr>
              <w:rFonts w:cs="Times New Roman"/>
              <w:sz w:val="20"/>
            </w:rPr>
            <w:fldChar w:fldCharType="separate"/>
          </w:r>
          <w:r w:rsidRPr="00C02834">
            <w:rPr>
              <w:rFonts w:cs="Times New Roman"/>
              <w:sz w:val="20"/>
            </w:rPr>
            <w:t>2</w:t>
          </w:r>
          <w:r w:rsidRPr="00C02834">
            <w:rPr>
              <w:rFonts w:cs="Times New Roman"/>
              <w:sz w:val="20"/>
            </w:rPr>
            <w:fldChar w:fldCharType="end"/>
          </w:r>
          <w:r w:rsidRPr="00C02834">
            <w:rPr>
              <w:rFonts w:cs="Times New Roman"/>
              <w:sz w:val="20"/>
            </w:rPr>
            <w:t xml:space="preserve"> of  </w:t>
          </w:r>
          <w:r w:rsidRPr="00C02834">
            <w:rPr>
              <w:rFonts w:cs="Times New Roman"/>
              <w:sz w:val="20"/>
            </w:rPr>
            <w:fldChar w:fldCharType="begin"/>
          </w:r>
          <w:r w:rsidRPr="00C02834">
            <w:rPr>
              <w:rFonts w:cs="Times New Roman"/>
              <w:sz w:val="20"/>
            </w:rPr>
            <w:instrText xml:space="preserve"> NUMPAGES   \* MERGEFORMAT </w:instrText>
          </w:r>
          <w:r w:rsidRPr="00C02834">
            <w:rPr>
              <w:rFonts w:cs="Times New Roman"/>
              <w:sz w:val="20"/>
            </w:rPr>
            <w:fldChar w:fldCharType="separate"/>
          </w:r>
          <w:r w:rsidRPr="00C02834">
            <w:rPr>
              <w:rFonts w:cs="Times New Roman"/>
              <w:sz w:val="20"/>
            </w:rPr>
            <w:t>24</w:t>
          </w:r>
          <w:r w:rsidRPr="00C02834">
            <w:rPr>
              <w:rFonts w:cs="Times New Roman"/>
              <w:sz w:val="20"/>
            </w:rPr>
            <w:fldChar w:fldCharType="end"/>
          </w:r>
        </w:p>
      </w:tc>
      <w:tc>
        <w:tcPr>
          <w:tcW w:w="4227" w:type="dxa"/>
        </w:tcPr>
        <w:p w14:paraId="39E65BA4" w14:textId="300CBC0F" w:rsidR="00DC7541" w:rsidRPr="00C02834" w:rsidRDefault="00DC7541" w:rsidP="00946D8D">
          <w:pPr>
            <w:pStyle w:val="Footer"/>
            <w:jc w:val="right"/>
            <w:rPr>
              <w:rFonts w:cs="Times New Roman"/>
              <w:sz w:val="20"/>
            </w:rPr>
          </w:pPr>
          <w:r w:rsidRPr="00C02834">
            <w:rPr>
              <w:rFonts w:cs="Times New Roman"/>
              <w:sz w:val="20"/>
            </w:rPr>
            <w:t>Effective: July 2022</w:t>
          </w:r>
        </w:p>
      </w:tc>
    </w:tr>
    <w:tr w:rsidR="00DC7541" w:rsidRPr="001409BA" w14:paraId="12A280D2" w14:textId="77777777" w:rsidTr="001409BA">
      <w:tc>
        <w:tcPr>
          <w:tcW w:w="4410" w:type="dxa"/>
        </w:tcPr>
        <w:p w14:paraId="6ECDEA9F" w14:textId="5A49B35B" w:rsidR="00DC7541" w:rsidRPr="00C02834" w:rsidRDefault="00DC7541">
          <w:pPr>
            <w:pStyle w:val="Footer"/>
            <w:rPr>
              <w:rFonts w:cs="Times New Roman"/>
              <w:sz w:val="20"/>
            </w:rPr>
          </w:pPr>
          <w:r w:rsidRPr="00C02834">
            <w:rPr>
              <w:rFonts w:cs="Times New Roman"/>
              <w:sz w:val="20"/>
            </w:rPr>
            <w:t>Sanitary Sewer Bypass Pumping Plan Template</w:t>
          </w:r>
        </w:p>
      </w:tc>
      <w:tc>
        <w:tcPr>
          <w:tcW w:w="2433" w:type="dxa"/>
        </w:tcPr>
        <w:p w14:paraId="6CAED463" w14:textId="7A0194E1" w:rsidR="00DC7541" w:rsidRPr="00C02834" w:rsidRDefault="00DC7541" w:rsidP="00EF3C18">
          <w:pPr>
            <w:pStyle w:val="Footer"/>
            <w:jc w:val="center"/>
            <w:rPr>
              <w:rFonts w:cs="Times New Roman"/>
              <w:sz w:val="20"/>
            </w:rPr>
          </w:pPr>
        </w:p>
      </w:tc>
      <w:tc>
        <w:tcPr>
          <w:tcW w:w="4227" w:type="dxa"/>
        </w:tcPr>
        <w:p w14:paraId="2999F6EC" w14:textId="49547536" w:rsidR="00DC7541" w:rsidRPr="00C02834" w:rsidRDefault="00DC7541" w:rsidP="00946D8D">
          <w:pPr>
            <w:pStyle w:val="Footer"/>
            <w:jc w:val="right"/>
            <w:rPr>
              <w:rFonts w:cs="Times New Roman"/>
              <w:sz w:val="20"/>
            </w:rPr>
          </w:pPr>
          <w:r w:rsidRPr="00C02834">
            <w:rPr>
              <w:rFonts w:cs="Times New Roman"/>
              <w:sz w:val="20"/>
            </w:rPr>
            <w:t>Revision: Original</w:t>
          </w:r>
        </w:p>
      </w:tc>
    </w:tr>
  </w:tbl>
  <w:p w14:paraId="76A811E8" w14:textId="768E8FA8" w:rsidR="00DC7541" w:rsidRPr="00EF3C18" w:rsidRDefault="00DC7541">
    <w:pPr>
      <w:pStyle w:val="Footer"/>
      <w:rPr>
        <w:sz w:val="16"/>
        <w:szCs w:val="16"/>
      </w:rPr>
    </w:pPr>
    <w:r>
      <w:rPr>
        <w:noProof/>
        <w:sz w:val="16"/>
        <w:szCs w:val="16"/>
      </w:rPr>
      <mc:AlternateContent>
        <mc:Choice Requires="wps">
          <w:drawing>
            <wp:anchor distT="0" distB="0" distL="114300" distR="114300" simplePos="0" relativeHeight="251659264" behindDoc="0" locked="0" layoutInCell="1" allowOverlap="1" wp14:anchorId="562A1EA9" wp14:editId="7337A740">
              <wp:simplePos x="0" y="0"/>
              <wp:positionH relativeFrom="column">
                <wp:posOffset>-391605</wp:posOffset>
              </wp:positionH>
              <wp:positionV relativeFrom="paragraph">
                <wp:posOffset>-427990</wp:posOffset>
              </wp:positionV>
              <wp:extent cx="6887688"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68876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3BDC37" id="Straight Connector 3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85pt,-33.7pt" to="511.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" strokecolor="black [3200]"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D48C3" w14:textId="77777777" w:rsidR="00A90384" w:rsidRDefault="00A90384" w:rsidP="00EF3C18">
      <w:pPr>
        <w:spacing w:before="0" w:after="0" w:line="240" w:lineRule="auto"/>
      </w:pPr>
      <w:r>
        <w:separator/>
      </w:r>
    </w:p>
  </w:footnote>
  <w:footnote w:type="continuationSeparator" w:id="0">
    <w:p w14:paraId="3CDBD4A1" w14:textId="77777777" w:rsidR="00A90384" w:rsidRDefault="00A90384" w:rsidP="00EF3C1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10" w:type="dxa"/>
      <w:tblInd w:w="-72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3870"/>
      <w:gridCol w:w="3150"/>
    </w:tblGrid>
    <w:tr w:rsidR="00DC7541" w14:paraId="192A903B" w14:textId="77777777" w:rsidTr="00414183">
      <w:tc>
        <w:tcPr>
          <w:tcW w:w="3690" w:type="dxa"/>
          <w:vMerge w:val="restart"/>
        </w:tcPr>
        <w:p w14:paraId="697FD205" w14:textId="21B59652" w:rsidR="00DC7541" w:rsidRDefault="00DC7541" w:rsidP="00C208D9">
          <w:pPr>
            <w:pStyle w:val="Header"/>
            <w:ind w:left="-22"/>
          </w:pPr>
          <w:r>
            <w:rPr>
              <w:noProof/>
            </w:rPr>
            <w:drawing>
              <wp:inline distT="0" distB="0" distL="0" distR="0" wp14:anchorId="32AEB004" wp14:editId="2838E450">
                <wp:extent cx="1123315" cy="631624"/>
                <wp:effectExtent l="38100" t="95250" r="95885" b="35560"/>
                <wp:docPr id="41" name="Picture 4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5408" cy="660915"/>
                        </a:xfrm>
                        <a:prstGeom prst="rect">
                          <a:avLst/>
                        </a:prstGeom>
                        <a:noFill/>
                        <a:ln>
                          <a:noFill/>
                        </a:ln>
                        <a:effectLst>
                          <a:outerShdw blurRad="50800" dist="38100" dir="18900000" algn="bl" rotWithShape="0">
                            <a:prstClr val="black">
                              <a:alpha val="40000"/>
                            </a:prstClr>
                          </a:outerShdw>
                        </a:effectLst>
                      </pic:spPr>
                    </pic:pic>
                  </a:graphicData>
                </a:graphic>
              </wp:inline>
            </w:drawing>
          </w:r>
        </w:p>
      </w:tc>
      <w:tc>
        <w:tcPr>
          <w:tcW w:w="3870" w:type="dxa"/>
          <w:vMerge w:val="restart"/>
        </w:tcPr>
        <w:p w14:paraId="69A96BF6" w14:textId="77777777" w:rsidR="00DC7541" w:rsidRPr="00C208D9" w:rsidRDefault="00DC7541" w:rsidP="00C208D9">
          <w:pPr>
            <w:pStyle w:val="Header"/>
            <w:jc w:val="center"/>
            <w:rPr>
              <w:sz w:val="32"/>
              <w:szCs w:val="24"/>
            </w:rPr>
          </w:pPr>
          <w:r w:rsidRPr="00C208D9">
            <w:rPr>
              <w:sz w:val="32"/>
              <w:szCs w:val="24"/>
            </w:rPr>
            <w:t>Sanitary Sewer Bypass</w:t>
          </w:r>
        </w:p>
        <w:p w14:paraId="67A8F689" w14:textId="239FA56B" w:rsidR="00DC7541" w:rsidRPr="00C208D9" w:rsidRDefault="00DC7541" w:rsidP="00C208D9">
          <w:pPr>
            <w:pStyle w:val="Header"/>
            <w:jc w:val="center"/>
            <w:rPr>
              <w:sz w:val="32"/>
              <w:szCs w:val="24"/>
            </w:rPr>
          </w:pPr>
          <w:r w:rsidRPr="00C208D9">
            <w:rPr>
              <w:sz w:val="32"/>
              <w:szCs w:val="24"/>
            </w:rPr>
            <w:t>Pumping Plan</w:t>
          </w:r>
        </w:p>
      </w:tc>
      <w:tc>
        <w:tcPr>
          <w:tcW w:w="3150" w:type="dxa"/>
        </w:tcPr>
        <w:sdt>
          <w:sdtPr>
            <w:rPr>
              <w:color w:val="0000FF"/>
            </w:rPr>
            <w:id w:val="427929893"/>
            <w:placeholder>
              <w:docPart w:val="DefaultPlaceholder_-1854013440"/>
            </w:placeholder>
          </w:sdtPr>
          <w:sdtEndPr/>
          <w:sdtContent>
            <w:p w14:paraId="5806D51D" w14:textId="67811C97" w:rsidR="00DC7541" w:rsidRDefault="00DC4DAA" w:rsidP="006D4B13">
              <w:pPr>
                <w:pStyle w:val="Header"/>
                <w:jc w:val="right"/>
              </w:pPr>
              <w:r>
                <w:rPr>
                  <w:color w:val="0000FF"/>
                </w:rPr>
                <w:t>[Plan Name]</w:t>
              </w:r>
            </w:p>
          </w:sdtContent>
        </w:sdt>
      </w:tc>
    </w:tr>
    <w:tr w:rsidR="00DC7541" w14:paraId="52FEEA93" w14:textId="77777777" w:rsidTr="00414183">
      <w:tc>
        <w:tcPr>
          <w:tcW w:w="3690" w:type="dxa"/>
          <w:vMerge/>
        </w:tcPr>
        <w:p w14:paraId="10EBE0FB" w14:textId="77777777" w:rsidR="00DC7541" w:rsidRDefault="00DC7541">
          <w:pPr>
            <w:pStyle w:val="Header"/>
          </w:pPr>
        </w:p>
      </w:tc>
      <w:tc>
        <w:tcPr>
          <w:tcW w:w="3870" w:type="dxa"/>
          <w:vMerge/>
        </w:tcPr>
        <w:p w14:paraId="4422C3D7" w14:textId="3B593DEC" w:rsidR="00DC7541" w:rsidRPr="00C208D9" w:rsidRDefault="00DC7541" w:rsidP="00C208D9">
          <w:pPr>
            <w:pStyle w:val="Header"/>
            <w:jc w:val="center"/>
            <w:rPr>
              <w:sz w:val="32"/>
              <w:szCs w:val="24"/>
            </w:rPr>
          </w:pPr>
        </w:p>
      </w:tc>
      <w:tc>
        <w:tcPr>
          <w:tcW w:w="3150" w:type="dxa"/>
        </w:tcPr>
        <w:p w14:paraId="04BFF3F7" w14:textId="020641E3" w:rsidR="00DC7541" w:rsidRDefault="00A90384" w:rsidP="00A455FB">
          <w:pPr>
            <w:pStyle w:val="Header"/>
            <w:jc w:val="right"/>
          </w:pPr>
          <w:sdt>
            <w:sdtPr>
              <w:rPr>
                <w:color w:val="0000FF"/>
              </w:rPr>
              <w:id w:val="1239054977"/>
              <w:placeholder>
                <w:docPart w:val="DefaultPlaceholder_-1854013440"/>
              </w:placeholder>
            </w:sdtPr>
            <w:sdtEndPr/>
            <w:sdtContent>
              <w:r w:rsidR="00DC4DAA">
                <w:rPr>
                  <w:color w:val="0000FF"/>
                </w:rPr>
                <w:t>[Plan Number]</w:t>
              </w:r>
            </w:sdtContent>
          </w:sdt>
          <w:r w:rsidR="00DC7541">
            <w:fldChar w:fldCharType="begin"/>
          </w:r>
          <w:r w:rsidR="00DC7541">
            <w:instrText xml:space="preserve"> REF Date </w:instrText>
          </w:r>
          <w:r w:rsidR="00DC7541">
            <w:fldChar w:fldCharType="end"/>
          </w:r>
        </w:p>
      </w:tc>
    </w:tr>
    <w:tr w:rsidR="00DC7541" w14:paraId="114DE821" w14:textId="77777777" w:rsidTr="00414183">
      <w:trPr>
        <w:trHeight w:val="146"/>
      </w:trPr>
      <w:tc>
        <w:tcPr>
          <w:tcW w:w="3690" w:type="dxa"/>
          <w:vMerge/>
        </w:tcPr>
        <w:p w14:paraId="0DFCE0FC" w14:textId="77777777" w:rsidR="00DC7541" w:rsidRDefault="00DC7541">
          <w:pPr>
            <w:pStyle w:val="Header"/>
          </w:pPr>
        </w:p>
      </w:tc>
      <w:tc>
        <w:tcPr>
          <w:tcW w:w="3870" w:type="dxa"/>
          <w:vMerge/>
        </w:tcPr>
        <w:p w14:paraId="394FE928" w14:textId="77777777" w:rsidR="00DC7541" w:rsidRDefault="00DC7541" w:rsidP="00C208D9">
          <w:pPr>
            <w:pStyle w:val="Header"/>
            <w:jc w:val="center"/>
          </w:pPr>
        </w:p>
      </w:tc>
      <w:tc>
        <w:tcPr>
          <w:tcW w:w="3150" w:type="dxa"/>
        </w:tcPr>
        <w:sdt>
          <w:sdtPr>
            <w:rPr>
              <w:color w:val="0000FF"/>
            </w:rPr>
            <w:id w:val="-97492739"/>
            <w:placeholder>
              <w:docPart w:val="DefaultPlaceholder_-1854013437"/>
            </w:placeholder>
            <w:date>
              <w:dateFormat w:val="M/d/yyyy"/>
              <w:lid w:val="en-US"/>
              <w:storeMappedDataAs w:val="dateTime"/>
              <w:calendar w:val="gregorian"/>
            </w:date>
          </w:sdtPr>
          <w:sdtEndPr/>
          <w:sdtContent>
            <w:p w14:paraId="49B0738E" w14:textId="7A24A8E0" w:rsidR="00DC7541" w:rsidRDefault="00DC4DAA" w:rsidP="00A455FB">
              <w:pPr>
                <w:pStyle w:val="Header"/>
                <w:jc w:val="right"/>
              </w:pPr>
              <w:r>
                <w:rPr>
                  <w:color w:val="0000FF"/>
                </w:rPr>
                <w:t>[Date]</w:t>
              </w:r>
            </w:p>
          </w:sdtContent>
        </w:sdt>
      </w:tc>
    </w:tr>
  </w:tbl>
  <w:p w14:paraId="79D100CA" w14:textId="77777777" w:rsidR="00DC7541" w:rsidRDefault="00DC7541" w:rsidP="00CF2B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25A7A"/>
    <w:multiLevelType w:val="multilevel"/>
    <w:tmpl w:val="F1C245CE"/>
    <w:numStyleLink w:val="PWCSA201802"/>
  </w:abstractNum>
  <w:abstractNum w:abstractNumId="1" w15:restartNumberingAfterBreak="0">
    <w:nsid w:val="210505B3"/>
    <w:multiLevelType w:val="hybridMultilevel"/>
    <w:tmpl w:val="9EF4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07954"/>
    <w:multiLevelType w:val="hybridMultilevel"/>
    <w:tmpl w:val="A4806098"/>
    <w:lvl w:ilvl="0" w:tplc="540A7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EA643E"/>
    <w:multiLevelType w:val="hybridMultilevel"/>
    <w:tmpl w:val="D4D6B9A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2CC8397C"/>
    <w:multiLevelType w:val="hybridMultilevel"/>
    <w:tmpl w:val="FDD68B76"/>
    <w:lvl w:ilvl="0" w:tplc="5708503A">
      <w:start w:val="1"/>
      <w:numFmt w:val="bullet"/>
      <w:lvlText w:val=""/>
      <w:lvlJc w:val="left"/>
      <w:pPr>
        <w:ind w:left="360" w:hanging="360"/>
      </w:pPr>
      <w:rPr>
        <w:rFonts w:ascii="Zapf Dingbats" w:hAnsi="Zapf Dingba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8C6F97"/>
    <w:multiLevelType w:val="hybridMultilevel"/>
    <w:tmpl w:val="8BCC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DF08B5"/>
    <w:multiLevelType w:val="singleLevel"/>
    <w:tmpl w:val="6FCE9450"/>
    <w:lvl w:ilvl="0">
      <w:start w:val="1"/>
      <w:numFmt w:val="bullet"/>
      <w:pStyle w:val="3bBullet"/>
      <w:lvlText w:val="·"/>
      <w:lvlJc w:val="left"/>
      <w:pPr>
        <w:tabs>
          <w:tab w:val="num" w:pos="360"/>
        </w:tabs>
        <w:ind w:left="360" w:hanging="360"/>
      </w:pPr>
      <w:rPr>
        <w:rFonts w:ascii="Symbol" w:hAnsi="Symbol" w:hint="default"/>
      </w:rPr>
    </w:lvl>
  </w:abstractNum>
  <w:abstractNum w:abstractNumId="7" w15:restartNumberingAfterBreak="0">
    <w:nsid w:val="4682313E"/>
    <w:multiLevelType w:val="multilevel"/>
    <w:tmpl w:val="F1C245CE"/>
    <w:styleLink w:val="PWCSA201802"/>
    <w:lvl w:ilvl="0">
      <w:start w:val="1"/>
      <w:numFmt w:val="decimal"/>
      <w:pStyle w:val="0Chapter"/>
      <w:suff w:val="space"/>
      <w:lvlText w:val="Chapter %1: "/>
      <w:lvlJc w:val="left"/>
      <w:pPr>
        <w:ind w:left="360" w:hanging="360"/>
      </w:pPr>
      <w:rPr>
        <w:rFonts w:ascii="Georgia" w:hAnsi="Georgia" w:hint="default"/>
        <w:b/>
        <w:i w:val="0"/>
        <w:sz w:val="28"/>
      </w:rPr>
    </w:lvl>
    <w:lvl w:ilvl="1">
      <w:start w:val="1"/>
      <w:numFmt w:val="decimal"/>
      <w:pStyle w:val="1Heading11"/>
      <w:lvlText w:val="%1.%2"/>
      <w:lvlJc w:val="left"/>
      <w:pPr>
        <w:tabs>
          <w:tab w:val="num" w:pos="907"/>
        </w:tabs>
        <w:ind w:left="907" w:hanging="907"/>
      </w:pPr>
      <w:rPr>
        <w:rFonts w:ascii="Georgia" w:hAnsi="Georgia" w:hint="default"/>
        <w:b/>
        <w:i w:val="0"/>
        <w:sz w:val="28"/>
      </w:rPr>
    </w:lvl>
    <w:lvl w:ilvl="2">
      <w:start w:val="1"/>
      <w:numFmt w:val="upperLetter"/>
      <w:pStyle w:val="2HeadingA"/>
      <w:lvlText w:val="%3."/>
      <w:lvlJc w:val="left"/>
      <w:pPr>
        <w:tabs>
          <w:tab w:val="num" w:pos="1440"/>
        </w:tabs>
        <w:ind w:left="1440" w:hanging="533"/>
      </w:pPr>
      <w:rPr>
        <w:rFonts w:ascii="Georgia" w:hAnsi="Georgia" w:hint="default"/>
        <w:b/>
        <w:i w:val="0"/>
        <w:sz w:val="22"/>
      </w:rPr>
    </w:lvl>
    <w:lvl w:ilvl="3">
      <w:start w:val="1"/>
      <w:numFmt w:val="decimal"/>
      <w:pStyle w:val="3Heading1"/>
      <w:lvlText w:val="%4."/>
      <w:lvlJc w:val="left"/>
      <w:pPr>
        <w:tabs>
          <w:tab w:val="num" w:pos="1800"/>
        </w:tabs>
        <w:ind w:left="1800" w:hanging="360"/>
      </w:pPr>
      <w:rPr>
        <w:rFonts w:ascii="Georgia" w:hAnsi="Georgia" w:hint="default"/>
        <w:b w:val="0"/>
        <w:i w:val="0"/>
        <w:sz w:val="22"/>
      </w:rPr>
    </w:lvl>
    <w:lvl w:ilvl="4">
      <w:start w:val="1"/>
      <w:numFmt w:val="lowerLetter"/>
      <w:pStyle w:val="4Headinga"/>
      <w:lvlText w:val="%5."/>
      <w:lvlJc w:val="left"/>
      <w:pPr>
        <w:tabs>
          <w:tab w:val="num" w:pos="2160"/>
        </w:tabs>
        <w:ind w:left="2160" w:hanging="360"/>
      </w:pPr>
      <w:rPr>
        <w:rFonts w:ascii="Georgia" w:hAnsi="Georgia" w:hint="default"/>
        <w:b w:val="0"/>
        <w:i w:val="0"/>
        <w:sz w:val="22"/>
      </w:rPr>
    </w:lvl>
    <w:lvl w:ilvl="5">
      <w:start w:val="1"/>
      <w:numFmt w:val="lowerRoman"/>
      <w:pStyle w:val="5Bodyi"/>
      <w:lvlText w:val="%6."/>
      <w:lvlJc w:val="left"/>
      <w:pPr>
        <w:tabs>
          <w:tab w:val="num" w:pos="2520"/>
        </w:tabs>
        <w:ind w:left="2520" w:hanging="360"/>
      </w:pPr>
      <w:rPr>
        <w:rFonts w:ascii="Georgia" w:hAnsi="Georgia" w:hint="default"/>
        <w:b w:val="0"/>
        <w:i w:val="0"/>
        <w:sz w:val="22"/>
      </w:rPr>
    </w:lvl>
    <w:lvl w:ilvl="6">
      <w:start w:val="1"/>
      <w:numFmt w:val="lowerLetter"/>
      <w:lvlText w:val="(%7)"/>
      <w:lvlJc w:val="left"/>
      <w:pPr>
        <w:tabs>
          <w:tab w:val="num" w:pos="2880"/>
        </w:tabs>
        <w:ind w:left="2880" w:hanging="360"/>
      </w:pPr>
      <w:rPr>
        <w:rFonts w:ascii="Georgia" w:hAnsi="Georgia" w:hint="default"/>
        <w:b w:val="0"/>
        <w:i w:val="0"/>
        <w:sz w:val="22"/>
      </w:rPr>
    </w:lvl>
    <w:lvl w:ilvl="7">
      <w:start w:val="1"/>
      <w:numFmt w:val="lowerRoman"/>
      <w:lvlText w:val="(%8)"/>
      <w:lvlJc w:val="left"/>
      <w:pPr>
        <w:tabs>
          <w:tab w:val="num" w:pos="3240"/>
        </w:tabs>
        <w:ind w:left="3240" w:hanging="360"/>
      </w:pPr>
      <w:rPr>
        <w:rFonts w:ascii="Georgia" w:hAnsi="Georgia" w:hint="default"/>
        <w:b w:val="0"/>
        <w:i w:val="0"/>
        <w:sz w:val="22"/>
      </w:rPr>
    </w:lvl>
    <w:lvl w:ilvl="8">
      <w:start w:val="1"/>
      <w:numFmt w:val="none"/>
      <w:lvlText w:val="%9"/>
      <w:lvlJc w:val="left"/>
      <w:pPr>
        <w:ind w:left="3240" w:hanging="360"/>
      </w:pPr>
      <w:rPr>
        <w:rFonts w:hint="default"/>
      </w:rPr>
    </w:lvl>
  </w:abstractNum>
  <w:abstractNum w:abstractNumId="8" w15:restartNumberingAfterBreak="0">
    <w:nsid w:val="48843F74"/>
    <w:multiLevelType w:val="hybridMultilevel"/>
    <w:tmpl w:val="FFA06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924713"/>
    <w:multiLevelType w:val="hybridMultilevel"/>
    <w:tmpl w:val="EA149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5B1940"/>
    <w:multiLevelType w:val="hybridMultilevel"/>
    <w:tmpl w:val="E7AE98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932342"/>
    <w:multiLevelType w:val="hybridMultilevel"/>
    <w:tmpl w:val="2CA0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9B35AE"/>
    <w:multiLevelType w:val="hybridMultilevel"/>
    <w:tmpl w:val="3C668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2E07C5"/>
    <w:multiLevelType w:val="hybridMultilevel"/>
    <w:tmpl w:val="A6241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CE5377"/>
    <w:multiLevelType w:val="hybridMultilevel"/>
    <w:tmpl w:val="93FC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0F503C"/>
    <w:multiLevelType w:val="hybridMultilevel"/>
    <w:tmpl w:val="2284A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9634D8"/>
    <w:multiLevelType w:val="hybridMultilevel"/>
    <w:tmpl w:val="93A25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1"/>
  </w:num>
  <w:num w:numId="4">
    <w:abstractNumId w:val="15"/>
  </w:num>
  <w:num w:numId="5">
    <w:abstractNumId w:val="1"/>
  </w:num>
  <w:num w:numId="6">
    <w:abstractNumId w:val="3"/>
  </w:num>
  <w:num w:numId="7">
    <w:abstractNumId w:val="4"/>
  </w:num>
  <w:num w:numId="8">
    <w:abstractNumId w:val="13"/>
  </w:num>
  <w:num w:numId="9">
    <w:abstractNumId w:val="8"/>
  </w:num>
  <w:num w:numId="10">
    <w:abstractNumId w:val="16"/>
  </w:num>
  <w:num w:numId="11">
    <w:abstractNumId w:val="14"/>
  </w:num>
  <w:num w:numId="12">
    <w:abstractNumId w:val="10"/>
  </w:num>
  <w:num w:numId="13">
    <w:abstractNumId w:val="5"/>
  </w:num>
  <w:num w:numId="14">
    <w:abstractNumId w:val="6"/>
  </w:num>
  <w:num w:numId="15">
    <w:abstractNumId w:val="7"/>
  </w:num>
  <w:num w:numId="16">
    <w:abstractNumId w:val="0"/>
    <w:lvlOverride w:ilvl="0">
      <w:lvl w:ilvl="0">
        <w:start w:val="1"/>
        <w:numFmt w:val="decimal"/>
        <w:pStyle w:val="0Chapter"/>
        <w:suff w:val="space"/>
        <w:lvlText w:val="Chapter %1: "/>
        <w:lvlJc w:val="left"/>
        <w:pPr>
          <w:ind w:left="360" w:hanging="360"/>
        </w:pPr>
        <w:rPr>
          <w:rFonts w:ascii="Georgia" w:hAnsi="Georgia" w:hint="default"/>
          <w:b/>
          <w:i w:val="0"/>
          <w:sz w:val="28"/>
        </w:rPr>
      </w:lvl>
    </w:lvlOverride>
    <w:lvlOverride w:ilvl="1">
      <w:lvl w:ilvl="1">
        <w:start w:val="1"/>
        <w:numFmt w:val="decimal"/>
        <w:pStyle w:val="1Heading11"/>
        <w:lvlText w:val="%1.%2"/>
        <w:lvlJc w:val="left"/>
        <w:pPr>
          <w:tabs>
            <w:tab w:val="num" w:pos="907"/>
          </w:tabs>
          <w:ind w:left="907" w:hanging="907"/>
        </w:pPr>
        <w:rPr>
          <w:rFonts w:ascii="Georgia" w:hAnsi="Georgia" w:hint="default"/>
          <w:b/>
          <w:i w:val="0"/>
          <w:sz w:val="28"/>
        </w:rPr>
      </w:lvl>
    </w:lvlOverride>
    <w:lvlOverride w:ilvl="2">
      <w:lvl w:ilvl="2">
        <w:start w:val="1"/>
        <w:numFmt w:val="upperLetter"/>
        <w:pStyle w:val="2HeadingA"/>
        <w:lvlText w:val="%3."/>
        <w:lvlJc w:val="left"/>
        <w:pPr>
          <w:tabs>
            <w:tab w:val="num" w:pos="1440"/>
          </w:tabs>
          <w:ind w:left="1440" w:hanging="533"/>
        </w:pPr>
        <w:rPr>
          <w:rFonts w:ascii="Georgia" w:hAnsi="Georgia" w:hint="default"/>
          <w:b/>
          <w:i w:val="0"/>
          <w:sz w:val="22"/>
        </w:rPr>
      </w:lvl>
    </w:lvlOverride>
    <w:lvlOverride w:ilvl="3">
      <w:lvl w:ilvl="3">
        <w:start w:val="1"/>
        <w:numFmt w:val="decimal"/>
        <w:pStyle w:val="3Heading1"/>
        <w:lvlText w:val="%4."/>
        <w:lvlJc w:val="left"/>
        <w:pPr>
          <w:tabs>
            <w:tab w:val="num" w:pos="1800"/>
          </w:tabs>
          <w:ind w:left="1800" w:hanging="360"/>
        </w:pPr>
        <w:rPr>
          <w:rFonts w:ascii="Georgia" w:hAnsi="Georgia" w:hint="default"/>
          <w:b w:val="0"/>
          <w:i w:val="0"/>
          <w:color w:val="000000" w:themeColor="text1"/>
          <w:sz w:val="22"/>
        </w:rPr>
      </w:lvl>
    </w:lvlOverride>
    <w:lvlOverride w:ilvl="4">
      <w:lvl w:ilvl="4">
        <w:start w:val="1"/>
        <w:numFmt w:val="lowerLetter"/>
        <w:pStyle w:val="4Headinga"/>
        <w:lvlText w:val="%5."/>
        <w:lvlJc w:val="left"/>
        <w:pPr>
          <w:tabs>
            <w:tab w:val="num" w:pos="2160"/>
          </w:tabs>
          <w:ind w:left="2160" w:hanging="360"/>
        </w:pPr>
        <w:rPr>
          <w:rFonts w:ascii="Georgia" w:hAnsi="Georgia" w:hint="default"/>
          <w:b w:val="0"/>
          <w:i w:val="0"/>
          <w:sz w:val="22"/>
        </w:rPr>
      </w:lvl>
    </w:lvlOverride>
    <w:lvlOverride w:ilvl="5">
      <w:lvl w:ilvl="5">
        <w:start w:val="1"/>
        <w:numFmt w:val="lowerRoman"/>
        <w:pStyle w:val="5Bodyi"/>
        <w:lvlText w:val="%6."/>
        <w:lvlJc w:val="left"/>
        <w:pPr>
          <w:tabs>
            <w:tab w:val="num" w:pos="2520"/>
          </w:tabs>
          <w:ind w:left="2520" w:hanging="360"/>
        </w:pPr>
        <w:rPr>
          <w:rFonts w:ascii="Georgia" w:hAnsi="Georgia" w:hint="default"/>
          <w:b w:val="0"/>
          <w:i w:val="0"/>
          <w:sz w:val="22"/>
        </w:rPr>
      </w:lvl>
    </w:lvlOverride>
    <w:lvlOverride w:ilvl="6">
      <w:lvl w:ilvl="6">
        <w:start w:val="1"/>
        <w:numFmt w:val="lowerLetter"/>
        <w:lvlText w:val="(%7)"/>
        <w:lvlJc w:val="left"/>
        <w:pPr>
          <w:tabs>
            <w:tab w:val="num" w:pos="2880"/>
          </w:tabs>
          <w:ind w:left="2880" w:hanging="360"/>
        </w:pPr>
        <w:rPr>
          <w:rFonts w:ascii="Georgia" w:hAnsi="Georgia" w:hint="default"/>
          <w:b w:val="0"/>
          <w:i w:val="0"/>
          <w:sz w:val="22"/>
        </w:rPr>
      </w:lvl>
    </w:lvlOverride>
    <w:lvlOverride w:ilvl="7">
      <w:lvl w:ilvl="7">
        <w:start w:val="1"/>
        <w:numFmt w:val="lowerRoman"/>
        <w:lvlText w:val="(%8)"/>
        <w:lvlJc w:val="left"/>
        <w:pPr>
          <w:tabs>
            <w:tab w:val="num" w:pos="3240"/>
          </w:tabs>
          <w:ind w:left="3240" w:hanging="360"/>
        </w:pPr>
        <w:rPr>
          <w:rFonts w:ascii="Georgia" w:hAnsi="Georgia" w:hint="default"/>
          <w:b w:val="0"/>
          <w:i w:val="0"/>
          <w:sz w:val="22"/>
        </w:rPr>
      </w:lvl>
    </w:lvlOverride>
    <w:lvlOverride w:ilvl="8">
      <w:lvl w:ilvl="8">
        <w:start w:val="1"/>
        <w:numFmt w:val="none"/>
        <w:lvlText w:val="%9"/>
        <w:lvlJc w:val="left"/>
        <w:pPr>
          <w:ind w:left="3240" w:hanging="360"/>
        </w:pPr>
        <w:rPr>
          <w:rFonts w:hint="default"/>
        </w:rPr>
      </w:lvl>
    </w:lvlOverride>
  </w:num>
  <w:num w:numId="17">
    <w:abstractNumId w:val="0"/>
    <w:lvlOverride w:ilvl="0">
      <w:lvl w:ilvl="0">
        <w:start w:val="1"/>
        <w:numFmt w:val="decimal"/>
        <w:pStyle w:val="0Chapter"/>
        <w:suff w:val="space"/>
        <w:lvlText w:val="Chapter %1: "/>
        <w:lvlJc w:val="left"/>
        <w:pPr>
          <w:ind w:left="360" w:hanging="360"/>
        </w:pPr>
        <w:rPr>
          <w:rFonts w:ascii="Georgia" w:hAnsi="Georgia" w:hint="default"/>
          <w:b/>
          <w:i w:val="0"/>
          <w:sz w:val="28"/>
        </w:rPr>
      </w:lvl>
    </w:lvlOverride>
    <w:lvlOverride w:ilvl="1">
      <w:lvl w:ilvl="1">
        <w:start w:val="1"/>
        <w:numFmt w:val="decimal"/>
        <w:pStyle w:val="1Heading11"/>
        <w:lvlText w:val="%1.%2"/>
        <w:lvlJc w:val="left"/>
        <w:pPr>
          <w:tabs>
            <w:tab w:val="num" w:pos="907"/>
          </w:tabs>
          <w:ind w:left="907" w:hanging="907"/>
        </w:pPr>
        <w:rPr>
          <w:rFonts w:ascii="Georgia" w:hAnsi="Georgia" w:hint="default"/>
          <w:b/>
          <w:i w:val="0"/>
          <w:sz w:val="28"/>
        </w:rPr>
      </w:lvl>
    </w:lvlOverride>
    <w:lvlOverride w:ilvl="2">
      <w:lvl w:ilvl="2">
        <w:start w:val="1"/>
        <w:numFmt w:val="upperLetter"/>
        <w:pStyle w:val="2HeadingA"/>
        <w:lvlText w:val="%3."/>
        <w:lvlJc w:val="left"/>
        <w:pPr>
          <w:tabs>
            <w:tab w:val="num" w:pos="1440"/>
          </w:tabs>
          <w:ind w:left="1440" w:hanging="533"/>
        </w:pPr>
        <w:rPr>
          <w:rFonts w:ascii="Georgia" w:hAnsi="Georgia" w:hint="default"/>
          <w:b/>
          <w:i w:val="0"/>
          <w:sz w:val="22"/>
        </w:rPr>
      </w:lvl>
    </w:lvlOverride>
    <w:lvlOverride w:ilvl="3">
      <w:lvl w:ilvl="3">
        <w:start w:val="1"/>
        <w:numFmt w:val="decimal"/>
        <w:pStyle w:val="3Heading1"/>
        <w:lvlText w:val="%4."/>
        <w:lvlJc w:val="left"/>
        <w:pPr>
          <w:tabs>
            <w:tab w:val="num" w:pos="1800"/>
          </w:tabs>
          <w:ind w:left="1800" w:hanging="360"/>
        </w:pPr>
        <w:rPr>
          <w:rFonts w:ascii="Georgia" w:hAnsi="Georgia" w:hint="default"/>
          <w:b w:val="0"/>
          <w:i w:val="0"/>
          <w:color w:val="000000" w:themeColor="text1"/>
          <w:sz w:val="22"/>
        </w:rPr>
      </w:lvl>
    </w:lvlOverride>
    <w:lvlOverride w:ilvl="4">
      <w:lvl w:ilvl="4">
        <w:start w:val="1"/>
        <w:numFmt w:val="lowerLetter"/>
        <w:pStyle w:val="4Headinga"/>
        <w:lvlText w:val="%5."/>
        <w:lvlJc w:val="left"/>
        <w:pPr>
          <w:tabs>
            <w:tab w:val="num" w:pos="2160"/>
          </w:tabs>
          <w:ind w:left="2160" w:hanging="360"/>
        </w:pPr>
        <w:rPr>
          <w:rFonts w:ascii="Georgia" w:hAnsi="Georgia" w:hint="default"/>
          <w:b w:val="0"/>
          <w:i w:val="0"/>
          <w:sz w:val="22"/>
        </w:rPr>
      </w:lvl>
    </w:lvlOverride>
    <w:lvlOverride w:ilvl="5">
      <w:lvl w:ilvl="5">
        <w:start w:val="1"/>
        <w:numFmt w:val="lowerRoman"/>
        <w:pStyle w:val="5Bodyi"/>
        <w:lvlText w:val="%6."/>
        <w:lvlJc w:val="left"/>
        <w:pPr>
          <w:tabs>
            <w:tab w:val="num" w:pos="2520"/>
          </w:tabs>
          <w:ind w:left="2520" w:hanging="360"/>
        </w:pPr>
        <w:rPr>
          <w:rFonts w:ascii="Georgia" w:hAnsi="Georgia" w:hint="default"/>
          <w:b w:val="0"/>
          <w:i w:val="0"/>
          <w:sz w:val="22"/>
        </w:rPr>
      </w:lvl>
    </w:lvlOverride>
    <w:lvlOverride w:ilvl="6">
      <w:lvl w:ilvl="6">
        <w:start w:val="1"/>
        <w:numFmt w:val="lowerLetter"/>
        <w:lvlText w:val="(%7)"/>
        <w:lvlJc w:val="left"/>
        <w:pPr>
          <w:tabs>
            <w:tab w:val="num" w:pos="2880"/>
          </w:tabs>
          <w:ind w:left="2880" w:hanging="360"/>
        </w:pPr>
        <w:rPr>
          <w:rFonts w:ascii="Georgia" w:hAnsi="Georgia" w:hint="default"/>
          <w:b w:val="0"/>
          <w:i w:val="0"/>
          <w:sz w:val="22"/>
        </w:rPr>
      </w:lvl>
    </w:lvlOverride>
    <w:lvlOverride w:ilvl="7">
      <w:lvl w:ilvl="7">
        <w:start w:val="1"/>
        <w:numFmt w:val="lowerRoman"/>
        <w:lvlText w:val="(%8)"/>
        <w:lvlJc w:val="left"/>
        <w:pPr>
          <w:tabs>
            <w:tab w:val="num" w:pos="3240"/>
          </w:tabs>
          <w:ind w:left="3240" w:hanging="360"/>
        </w:pPr>
        <w:rPr>
          <w:rFonts w:ascii="Georgia" w:hAnsi="Georgia" w:hint="default"/>
          <w:b w:val="0"/>
          <w:i w:val="0"/>
          <w:sz w:val="22"/>
        </w:rPr>
      </w:lvl>
    </w:lvlOverride>
    <w:lvlOverride w:ilvl="8">
      <w:lvl w:ilvl="8">
        <w:start w:val="1"/>
        <w:numFmt w:val="none"/>
        <w:lvlText w:val="%9"/>
        <w:lvlJc w:val="left"/>
        <w:pPr>
          <w:ind w:left="3240" w:hanging="360"/>
        </w:pPr>
        <w:rPr>
          <w:rFonts w:hint="default"/>
        </w:rPr>
      </w:lvl>
    </w:lvlOverride>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nforcement="0"/>
  <w:autoFormatOverrid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648"/>
    <w:rsid w:val="00001C15"/>
    <w:rsid w:val="000037B2"/>
    <w:rsid w:val="0001346A"/>
    <w:rsid w:val="0002359A"/>
    <w:rsid w:val="00023966"/>
    <w:rsid w:val="00025617"/>
    <w:rsid w:val="00027BCA"/>
    <w:rsid w:val="00031CC5"/>
    <w:rsid w:val="0003552A"/>
    <w:rsid w:val="000505F4"/>
    <w:rsid w:val="000533DB"/>
    <w:rsid w:val="0005681B"/>
    <w:rsid w:val="0007765E"/>
    <w:rsid w:val="00086379"/>
    <w:rsid w:val="00094605"/>
    <w:rsid w:val="000A5E1F"/>
    <w:rsid w:val="000D0299"/>
    <w:rsid w:val="000D7E20"/>
    <w:rsid w:val="000E78AD"/>
    <w:rsid w:val="000F103C"/>
    <w:rsid w:val="00101FE1"/>
    <w:rsid w:val="00113371"/>
    <w:rsid w:val="001306A8"/>
    <w:rsid w:val="00132E6A"/>
    <w:rsid w:val="001409BA"/>
    <w:rsid w:val="00142922"/>
    <w:rsid w:val="001433E8"/>
    <w:rsid w:val="00173248"/>
    <w:rsid w:val="00173EB3"/>
    <w:rsid w:val="00183D26"/>
    <w:rsid w:val="001B28DC"/>
    <w:rsid w:val="001B528C"/>
    <w:rsid w:val="001C22BF"/>
    <w:rsid w:val="001C6C89"/>
    <w:rsid w:val="001D6249"/>
    <w:rsid w:val="001E1EC8"/>
    <w:rsid w:val="001F2B05"/>
    <w:rsid w:val="00212FB1"/>
    <w:rsid w:val="00223C35"/>
    <w:rsid w:val="002371CA"/>
    <w:rsid w:val="0025390B"/>
    <w:rsid w:val="00266655"/>
    <w:rsid w:val="00274478"/>
    <w:rsid w:val="002A1BF4"/>
    <w:rsid w:val="002A21CB"/>
    <w:rsid w:val="002A3729"/>
    <w:rsid w:val="002C1D47"/>
    <w:rsid w:val="0030355E"/>
    <w:rsid w:val="00305564"/>
    <w:rsid w:val="00324F2F"/>
    <w:rsid w:val="0032551F"/>
    <w:rsid w:val="00374105"/>
    <w:rsid w:val="00376396"/>
    <w:rsid w:val="0039352F"/>
    <w:rsid w:val="003951F4"/>
    <w:rsid w:val="003C028C"/>
    <w:rsid w:val="003C71EE"/>
    <w:rsid w:val="003D221C"/>
    <w:rsid w:val="003D2E1A"/>
    <w:rsid w:val="003E668C"/>
    <w:rsid w:val="00413A22"/>
    <w:rsid w:val="00414183"/>
    <w:rsid w:val="00423648"/>
    <w:rsid w:val="00423BBE"/>
    <w:rsid w:val="00423C39"/>
    <w:rsid w:val="004401B9"/>
    <w:rsid w:val="00451846"/>
    <w:rsid w:val="0046134C"/>
    <w:rsid w:val="00466EDD"/>
    <w:rsid w:val="00473982"/>
    <w:rsid w:val="004B12A0"/>
    <w:rsid w:val="004B6599"/>
    <w:rsid w:val="004C54F4"/>
    <w:rsid w:val="004C61DB"/>
    <w:rsid w:val="004F3592"/>
    <w:rsid w:val="004F6848"/>
    <w:rsid w:val="0051702A"/>
    <w:rsid w:val="00534EC7"/>
    <w:rsid w:val="0053782F"/>
    <w:rsid w:val="00541690"/>
    <w:rsid w:val="0054746A"/>
    <w:rsid w:val="00554878"/>
    <w:rsid w:val="00566C4D"/>
    <w:rsid w:val="0058502A"/>
    <w:rsid w:val="00585372"/>
    <w:rsid w:val="0059412D"/>
    <w:rsid w:val="005941C5"/>
    <w:rsid w:val="00594EF3"/>
    <w:rsid w:val="00597D11"/>
    <w:rsid w:val="00597E70"/>
    <w:rsid w:val="005A09AE"/>
    <w:rsid w:val="005B2EC6"/>
    <w:rsid w:val="005B44E2"/>
    <w:rsid w:val="005F4E2B"/>
    <w:rsid w:val="00600606"/>
    <w:rsid w:val="00600BAC"/>
    <w:rsid w:val="0060194E"/>
    <w:rsid w:val="006026F2"/>
    <w:rsid w:val="00603E3D"/>
    <w:rsid w:val="00606569"/>
    <w:rsid w:val="00606A3E"/>
    <w:rsid w:val="006200C9"/>
    <w:rsid w:val="0063111E"/>
    <w:rsid w:val="0063316B"/>
    <w:rsid w:val="006403F5"/>
    <w:rsid w:val="00641F9B"/>
    <w:rsid w:val="006541D7"/>
    <w:rsid w:val="00661EE9"/>
    <w:rsid w:val="00693D59"/>
    <w:rsid w:val="006971FE"/>
    <w:rsid w:val="00697D11"/>
    <w:rsid w:val="006A5FE0"/>
    <w:rsid w:val="006D4B13"/>
    <w:rsid w:val="006E2685"/>
    <w:rsid w:val="006E29D9"/>
    <w:rsid w:val="006E5BD9"/>
    <w:rsid w:val="006E7CD9"/>
    <w:rsid w:val="006F0821"/>
    <w:rsid w:val="006F1937"/>
    <w:rsid w:val="006F3D9C"/>
    <w:rsid w:val="007376BB"/>
    <w:rsid w:val="00750B76"/>
    <w:rsid w:val="007534E9"/>
    <w:rsid w:val="0079644C"/>
    <w:rsid w:val="007A5121"/>
    <w:rsid w:val="007B59FC"/>
    <w:rsid w:val="007E1A94"/>
    <w:rsid w:val="007E21CE"/>
    <w:rsid w:val="007F5CCB"/>
    <w:rsid w:val="00821C68"/>
    <w:rsid w:val="00824265"/>
    <w:rsid w:val="00826A8A"/>
    <w:rsid w:val="00837C66"/>
    <w:rsid w:val="00857626"/>
    <w:rsid w:val="00864C77"/>
    <w:rsid w:val="00865DC8"/>
    <w:rsid w:val="008751F8"/>
    <w:rsid w:val="00876B26"/>
    <w:rsid w:val="00876D5C"/>
    <w:rsid w:val="008A056F"/>
    <w:rsid w:val="008A0DBB"/>
    <w:rsid w:val="008A150A"/>
    <w:rsid w:val="008D0D62"/>
    <w:rsid w:val="009005AE"/>
    <w:rsid w:val="009076CC"/>
    <w:rsid w:val="009315BD"/>
    <w:rsid w:val="00932460"/>
    <w:rsid w:val="00946D8D"/>
    <w:rsid w:val="0095094B"/>
    <w:rsid w:val="009552E9"/>
    <w:rsid w:val="00973FCB"/>
    <w:rsid w:val="0097710B"/>
    <w:rsid w:val="0099298B"/>
    <w:rsid w:val="00994153"/>
    <w:rsid w:val="009979FD"/>
    <w:rsid w:val="009A0637"/>
    <w:rsid w:val="009A45F1"/>
    <w:rsid w:val="009B7875"/>
    <w:rsid w:val="009D637F"/>
    <w:rsid w:val="009D765A"/>
    <w:rsid w:val="009E4639"/>
    <w:rsid w:val="009E5AC3"/>
    <w:rsid w:val="00A22CBB"/>
    <w:rsid w:val="00A253F5"/>
    <w:rsid w:val="00A42484"/>
    <w:rsid w:val="00A455FB"/>
    <w:rsid w:val="00A54302"/>
    <w:rsid w:val="00A55C83"/>
    <w:rsid w:val="00A83839"/>
    <w:rsid w:val="00A90384"/>
    <w:rsid w:val="00AA0C2E"/>
    <w:rsid w:val="00AA1E83"/>
    <w:rsid w:val="00AA4EF7"/>
    <w:rsid w:val="00AC1F87"/>
    <w:rsid w:val="00AD6D80"/>
    <w:rsid w:val="00AE198F"/>
    <w:rsid w:val="00B05043"/>
    <w:rsid w:val="00B05E5F"/>
    <w:rsid w:val="00B236BF"/>
    <w:rsid w:val="00B5167A"/>
    <w:rsid w:val="00B6580D"/>
    <w:rsid w:val="00B7110C"/>
    <w:rsid w:val="00B72C8D"/>
    <w:rsid w:val="00BA0DD9"/>
    <w:rsid w:val="00BA6868"/>
    <w:rsid w:val="00BC0C89"/>
    <w:rsid w:val="00BD469B"/>
    <w:rsid w:val="00BD5899"/>
    <w:rsid w:val="00BE4339"/>
    <w:rsid w:val="00BF151A"/>
    <w:rsid w:val="00C02834"/>
    <w:rsid w:val="00C10524"/>
    <w:rsid w:val="00C10D60"/>
    <w:rsid w:val="00C206D8"/>
    <w:rsid w:val="00C208D9"/>
    <w:rsid w:val="00C25FC6"/>
    <w:rsid w:val="00C3563A"/>
    <w:rsid w:val="00C5286E"/>
    <w:rsid w:val="00C6564B"/>
    <w:rsid w:val="00C70099"/>
    <w:rsid w:val="00C757A2"/>
    <w:rsid w:val="00C92D12"/>
    <w:rsid w:val="00CA381D"/>
    <w:rsid w:val="00CB12DD"/>
    <w:rsid w:val="00CB1679"/>
    <w:rsid w:val="00CB22F6"/>
    <w:rsid w:val="00CC78AC"/>
    <w:rsid w:val="00CD6CF8"/>
    <w:rsid w:val="00CF2BF8"/>
    <w:rsid w:val="00D0724A"/>
    <w:rsid w:val="00D1258B"/>
    <w:rsid w:val="00D16DCA"/>
    <w:rsid w:val="00D315DA"/>
    <w:rsid w:val="00D41C30"/>
    <w:rsid w:val="00D42703"/>
    <w:rsid w:val="00D47F38"/>
    <w:rsid w:val="00D51741"/>
    <w:rsid w:val="00D53058"/>
    <w:rsid w:val="00D559B2"/>
    <w:rsid w:val="00D67183"/>
    <w:rsid w:val="00D72535"/>
    <w:rsid w:val="00D80A86"/>
    <w:rsid w:val="00D93C5B"/>
    <w:rsid w:val="00D95923"/>
    <w:rsid w:val="00DB2240"/>
    <w:rsid w:val="00DC4DAA"/>
    <w:rsid w:val="00DC7541"/>
    <w:rsid w:val="00DF0111"/>
    <w:rsid w:val="00DF189B"/>
    <w:rsid w:val="00E0588E"/>
    <w:rsid w:val="00E14D9F"/>
    <w:rsid w:val="00E168D2"/>
    <w:rsid w:val="00E31882"/>
    <w:rsid w:val="00E43371"/>
    <w:rsid w:val="00E614C1"/>
    <w:rsid w:val="00E7734B"/>
    <w:rsid w:val="00E77417"/>
    <w:rsid w:val="00E77CBB"/>
    <w:rsid w:val="00E96A9D"/>
    <w:rsid w:val="00EA130D"/>
    <w:rsid w:val="00EA342F"/>
    <w:rsid w:val="00EA4B27"/>
    <w:rsid w:val="00EA51E8"/>
    <w:rsid w:val="00EC5C2B"/>
    <w:rsid w:val="00ED0E73"/>
    <w:rsid w:val="00ED3614"/>
    <w:rsid w:val="00EE6EC8"/>
    <w:rsid w:val="00EF01F4"/>
    <w:rsid w:val="00EF2774"/>
    <w:rsid w:val="00EF3C18"/>
    <w:rsid w:val="00F05B6A"/>
    <w:rsid w:val="00F0609F"/>
    <w:rsid w:val="00F14117"/>
    <w:rsid w:val="00F26A27"/>
    <w:rsid w:val="00F60BAA"/>
    <w:rsid w:val="00F64E24"/>
    <w:rsid w:val="00F707A1"/>
    <w:rsid w:val="00F873C0"/>
    <w:rsid w:val="00F91991"/>
    <w:rsid w:val="00F92DC6"/>
    <w:rsid w:val="00F955E2"/>
    <w:rsid w:val="00FB116A"/>
    <w:rsid w:val="00FB1D7C"/>
    <w:rsid w:val="00FB6DC7"/>
    <w:rsid w:val="00FD434E"/>
    <w:rsid w:val="00FD7777"/>
    <w:rsid w:val="00FE1A70"/>
    <w:rsid w:val="00FF3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B66E9"/>
  <w15:chartTrackingRefBased/>
  <w15:docId w15:val="{7101A13F-EF77-48E8-AA2D-5973344C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D47"/>
    <w:rPr>
      <w:rFonts w:ascii="Times New Roman" w:hAnsi="Times New Roman"/>
      <w:sz w:val="24"/>
    </w:rPr>
  </w:style>
  <w:style w:type="paragraph" w:styleId="Heading1">
    <w:name w:val="heading 1"/>
    <w:basedOn w:val="Normal"/>
    <w:next w:val="Normal"/>
    <w:link w:val="Heading1Char"/>
    <w:uiPriority w:val="9"/>
    <w:qFormat/>
    <w:rsid w:val="002C1D47"/>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caps/>
      <w:color w:val="FFFFFF" w:themeColor="background1"/>
      <w:spacing w:val="15"/>
      <w:sz w:val="32"/>
      <w:szCs w:val="22"/>
    </w:rPr>
  </w:style>
  <w:style w:type="paragraph" w:styleId="Heading2">
    <w:name w:val="heading 2"/>
    <w:basedOn w:val="Normal"/>
    <w:next w:val="Normal"/>
    <w:link w:val="Heading2Char"/>
    <w:uiPriority w:val="9"/>
    <w:unhideWhenUsed/>
    <w:qFormat/>
    <w:rsid w:val="001409B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409BA"/>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1409BA"/>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1409BA"/>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1409BA"/>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1409BA"/>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1409B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409B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DBB"/>
    <w:pPr>
      <w:ind w:left="720"/>
      <w:contextualSpacing/>
    </w:pPr>
  </w:style>
  <w:style w:type="character" w:customStyle="1" w:styleId="Heading1Char">
    <w:name w:val="Heading 1 Char"/>
    <w:basedOn w:val="DefaultParagraphFont"/>
    <w:link w:val="Heading1"/>
    <w:uiPriority w:val="9"/>
    <w:rsid w:val="002C1D47"/>
    <w:rPr>
      <w:rFonts w:ascii="Times New Roman" w:hAnsi="Times New Roman"/>
      <w:b/>
      <w:caps/>
      <w:color w:val="FFFFFF" w:themeColor="background1"/>
      <w:spacing w:val="15"/>
      <w:sz w:val="32"/>
      <w:szCs w:val="22"/>
      <w:shd w:val="clear" w:color="auto" w:fill="4472C4" w:themeFill="accent1"/>
    </w:rPr>
  </w:style>
  <w:style w:type="table" w:styleId="TableGrid">
    <w:name w:val="Table Grid"/>
    <w:basedOn w:val="TableNormal"/>
    <w:uiPriority w:val="59"/>
    <w:rsid w:val="00640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1D7C"/>
    <w:rPr>
      <w:color w:val="808080"/>
    </w:rPr>
  </w:style>
  <w:style w:type="character" w:styleId="CommentReference">
    <w:name w:val="annotation reference"/>
    <w:basedOn w:val="DefaultParagraphFont"/>
    <w:uiPriority w:val="99"/>
    <w:semiHidden/>
    <w:unhideWhenUsed/>
    <w:rsid w:val="00376396"/>
    <w:rPr>
      <w:sz w:val="16"/>
      <w:szCs w:val="16"/>
    </w:rPr>
  </w:style>
  <w:style w:type="paragraph" w:styleId="CommentText">
    <w:name w:val="annotation text"/>
    <w:basedOn w:val="Normal"/>
    <w:link w:val="CommentTextChar"/>
    <w:uiPriority w:val="99"/>
    <w:semiHidden/>
    <w:unhideWhenUsed/>
    <w:rsid w:val="00376396"/>
    <w:pPr>
      <w:spacing w:line="240" w:lineRule="auto"/>
    </w:pPr>
    <w:rPr>
      <w:sz w:val="20"/>
    </w:rPr>
  </w:style>
  <w:style w:type="character" w:customStyle="1" w:styleId="CommentTextChar">
    <w:name w:val="Comment Text Char"/>
    <w:basedOn w:val="DefaultParagraphFont"/>
    <w:link w:val="CommentText"/>
    <w:uiPriority w:val="99"/>
    <w:semiHidden/>
    <w:rsid w:val="0037639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6396"/>
    <w:rPr>
      <w:b/>
      <w:bCs/>
    </w:rPr>
  </w:style>
  <w:style w:type="character" w:customStyle="1" w:styleId="CommentSubjectChar">
    <w:name w:val="Comment Subject Char"/>
    <w:basedOn w:val="CommentTextChar"/>
    <w:link w:val="CommentSubject"/>
    <w:uiPriority w:val="99"/>
    <w:semiHidden/>
    <w:rsid w:val="0037639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763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396"/>
    <w:rPr>
      <w:rFonts w:ascii="Segoe UI" w:hAnsi="Segoe UI" w:cs="Segoe UI"/>
      <w:sz w:val="18"/>
      <w:szCs w:val="18"/>
    </w:rPr>
  </w:style>
  <w:style w:type="character" w:customStyle="1" w:styleId="fontstyle01">
    <w:name w:val="fontstyle01"/>
    <w:basedOn w:val="DefaultParagraphFont"/>
    <w:rsid w:val="0002359A"/>
    <w:rPr>
      <w:rFonts w:ascii="ArialMT" w:hAnsi="ArialMT" w:hint="default"/>
      <w:b w:val="0"/>
      <w:bCs w:val="0"/>
      <w:i w:val="0"/>
      <w:iCs w:val="0"/>
      <w:color w:val="000000"/>
      <w:sz w:val="22"/>
      <w:szCs w:val="22"/>
    </w:rPr>
  </w:style>
  <w:style w:type="paragraph" w:styleId="BodyText">
    <w:name w:val="Body Text"/>
    <w:basedOn w:val="Normal"/>
    <w:link w:val="BodyTextChar1"/>
    <w:uiPriority w:val="1"/>
    <w:rsid w:val="003E668C"/>
    <w:pPr>
      <w:widowControl w:val="0"/>
      <w:spacing w:after="0" w:line="240" w:lineRule="auto"/>
      <w:ind w:left="1240" w:hanging="360"/>
    </w:pPr>
    <w:rPr>
      <w:rFonts w:ascii="Georgia" w:eastAsia="Georgia" w:hAnsi="Georgia"/>
      <w:sz w:val="22"/>
      <w:szCs w:val="22"/>
    </w:rPr>
  </w:style>
  <w:style w:type="character" w:customStyle="1" w:styleId="BodyTextChar">
    <w:name w:val="Body Text Char"/>
    <w:basedOn w:val="DefaultParagraphFont"/>
    <w:uiPriority w:val="99"/>
    <w:semiHidden/>
    <w:rsid w:val="003E668C"/>
    <w:rPr>
      <w:rFonts w:ascii="Times New Roman" w:hAnsi="Times New Roman" w:cs="Times New Roman"/>
      <w:sz w:val="24"/>
      <w:szCs w:val="24"/>
    </w:rPr>
  </w:style>
  <w:style w:type="character" w:customStyle="1" w:styleId="BodyTextChar1">
    <w:name w:val="Body Text Char1"/>
    <w:basedOn w:val="DefaultParagraphFont"/>
    <w:link w:val="BodyText"/>
    <w:uiPriority w:val="1"/>
    <w:rsid w:val="003E668C"/>
    <w:rPr>
      <w:rFonts w:ascii="Georgia" w:eastAsia="Georgia" w:hAnsi="Georgia"/>
    </w:rPr>
  </w:style>
  <w:style w:type="character" w:customStyle="1" w:styleId="fontstyle21">
    <w:name w:val="fontstyle21"/>
    <w:basedOn w:val="DefaultParagraphFont"/>
    <w:rsid w:val="0079644C"/>
    <w:rPr>
      <w:rFonts w:ascii="Calibri" w:hAnsi="Calibri" w:cs="Calibri" w:hint="default"/>
      <w:b w:val="0"/>
      <w:bCs w:val="0"/>
      <w:i w:val="0"/>
      <w:iCs w:val="0"/>
      <w:color w:val="000000"/>
      <w:sz w:val="22"/>
      <w:szCs w:val="22"/>
    </w:rPr>
  </w:style>
  <w:style w:type="character" w:customStyle="1" w:styleId="fontstyle31">
    <w:name w:val="fontstyle31"/>
    <w:basedOn w:val="DefaultParagraphFont"/>
    <w:rsid w:val="0079644C"/>
    <w:rPr>
      <w:rFonts w:ascii="Symbol" w:hAnsi="Symbol" w:hint="default"/>
      <w:b w:val="0"/>
      <w:bCs w:val="0"/>
      <w:i w:val="0"/>
      <w:iCs w:val="0"/>
      <w:color w:val="000000"/>
      <w:sz w:val="22"/>
      <w:szCs w:val="22"/>
    </w:rPr>
  </w:style>
  <w:style w:type="character" w:customStyle="1" w:styleId="fontstyle41">
    <w:name w:val="fontstyle41"/>
    <w:basedOn w:val="DefaultParagraphFont"/>
    <w:rsid w:val="0079644C"/>
    <w:rPr>
      <w:rFonts w:ascii="Courier" w:hAnsi="Courier" w:hint="default"/>
      <w:b w:val="0"/>
      <w:bCs w:val="0"/>
      <w:i w:val="0"/>
      <w:iCs w:val="0"/>
      <w:color w:val="000000"/>
      <w:sz w:val="22"/>
      <w:szCs w:val="22"/>
    </w:rPr>
  </w:style>
  <w:style w:type="paragraph" w:styleId="NoSpacing">
    <w:name w:val="No Spacing"/>
    <w:link w:val="NoSpacingChar"/>
    <w:uiPriority w:val="1"/>
    <w:qFormat/>
    <w:rsid w:val="001409BA"/>
    <w:pPr>
      <w:spacing w:after="0" w:line="240" w:lineRule="auto"/>
    </w:pPr>
  </w:style>
  <w:style w:type="character" w:customStyle="1" w:styleId="NoSpacingChar">
    <w:name w:val="No Spacing Char"/>
    <w:basedOn w:val="DefaultParagraphFont"/>
    <w:link w:val="NoSpacing"/>
    <w:uiPriority w:val="1"/>
    <w:rsid w:val="003C71EE"/>
  </w:style>
  <w:style w:type="paragraph" w:styleId="TOCHeading">
    <w:name w:val="TOC Heading"/>
    <w:basedOn w:val="Heading1"/>
    <w:next w:val="Normal"/>
    <w:uiPriority w:val="39"/>
    <w:unhideWhenUsed/>
    <w:rsid w:val="001409BA"/>
    <w:pPr>
      <w:outlineLvl w:val="9"/>
    </w:pPr>
  </w:style>
  <w:style w:type="paragraph" w:styleId="TOC1">
    <w:name w:val="toc 1"/>
    <w:basedOn w:val="Normal"/>
    <w:next w:val="Normal"/>
    <w:autoRedefine/>
    <w:uiPriority w:val="39"/>
    <w:unhideWhenUsed/>
    <w:rsid w:val="00EF3C18"/>
    <w:pPr>
      <w:spacing w:after="100"/>
    </w:pPr>
  </w:style>
  <w:style w:type="character" w:styleId="Hyperlink">
    <w:name w:val="Hyperlink"/>
    <w:basedOn w:val="DefaultParagraphFont"/>
    <w:uiPriority w:val="99"/>
    <w:unhideWhenUsed/>
    <w:rsid w:val="00EF3C18"/>
    <w:rPr>
      <w:color w:val="0563C1" w:themeColor="hyperlink"/>
      <w:u w:val="single"/>
    </w:rPr>
  </w:style>
  <w:style w:type="paragraph" w:styleId="Header">
    <w:name w:val="header"/>
    <w:basedOn w:val="Normal"/>
    <w:link w:val="HeaderChar"/>
    <w:uiPriority w:val="99"/>
    <w:unhideWhenUsed/>
    <w:rsid w:val="00EF3C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C18"/>
    <w:rPr>
      <w:rFonts w:ascii="Times New Roman" w:hAnsi="Times New Roman" w:cs="Times New Roman"/>
      <w:sz w:val="24"/>
      <w:szCs w:val="24"/>
    </w:rPr>
  </w:style>
  <w:style w:type="paragraph" w:styleId="Footer">
    <w:name w:val="footer"/>
    <w:basedOn w:val="Normal"/>
    <w:link w:val="FooterChar"/>
    <w:uiPriority w:val="99"/>
    <w:unhideWhenUsed/>
    <w:rsid w:val="00EF3C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C18"/>
    <w:rPr>
      <w:rFonts w:ascii="Times New Roman" w:hAnsi="Times New Roman" w:cs="Times New Roman"/>
      <w:sz w:val="24"/>
      <w:szCs w:val="24"/>
    </w:rPr>
  </w:style>
  <w:style w:type="character" w:customStyle="1" w:styleId="Heading2Char">
    <w:name w:val="Heading 2 Char"/>
    <w:basedOn w:val="DefaultParagraphFont"/>
    <w:link w:val="Heading2"/>
    <w:uiPriority w:val="9"/>
    <w:rsid w:val="001409BA"/>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1409BA"/>
    <w:rPr>
      <w:caps/>
      <w:color w:val="1F3763" w:themeColor="accent1" w:themeShade="7F"/>
      <w:spacing w:val="15"/>
    </w:rPr>
  </w:style>
  <w:style w:type="character" w:customStyle="1" w:styleId="Heading4Char">
    <w:name w:val="Heading 4 Char"/>
    <w:basedOn w:val="DefaultParagraphFont"/>
    <w:link w:val="Heading4"/>
    <w:uiPriority w:val="9"/>
    <w:semiHidden/>
    <w:rsid w:val="001409BA"/>
    <w:rPr>
      <w:caps/>
      <w:color w:val="2F5496" w:themeColor="accent1" w:themeShade="BF"/>
      <w:spacing w:val="10"/>
    </w:rPr>
  </w:style>
  <w:style w:type="character" w:customStyle="1" w:styleId="Heading5Char">
    <w:name w:val="Heading 5 Char"/>
    <w:basedOn w:val="DefaultParagraphFont"/>
    <w:link w:val="Heading5"/>
    <w:uiPriority w:val="9"/>
    <w:semiHidden/>
    <w:rsid w:val="001409BA"/>
    <w:rPr>
      <w:caps/>
      <w:color w:val="2F5496" w:themeColor="accent1" w:themeShade="BF"/>
      <w:spacing w:val="10"/>
    </w:rPr>
  </w:style>
  <w:style w:type="character" w:customStyle="1" w:styleId="Heading6Char">
    <w:name w:val="Heading 6 Char"/>
    <w:basedOn w:val="DefaultParagraphFont"/>
    <w:link w:val="Heading6"/>
    <w:uiPriority w:val="9"/>
    <w:semiHidden/>
    <w:rsid w:val="001409BA"/>
    <w:rPr>
      <w:caps/>
      <w:color w:val="2F5496" w:themeColor="accent1" w:themeShade="BF"/>
      <w:spacing w:val="10"/>
    </w:rPr>
  </w:style>
  <w:style w:type="character" w:customStyle="1" w:styleId="Heading7Char">
    <w:name w:val="Heading 7 Char"/>
    <w:basedOn w:val="DefaultParagraphFont"/>
    <w:link w:val="Heading7"/>
    <w:uiPriority w:val="9"/>
    <w:semiHidden/>
    <w:rsid w:val="001409BA"/>
    <w:rPr>
      <w:caps/>
      <w:color w:val="2F5496" w:themeColor="accent1" w:themeShade="BF"/>
      <w:spacing w:val="10"/>
    </w:rPr>
  </w:style>
  <w:style w:type="character" w:customStyle="1" w:styleId="Heading8Char">
    <w:name w:val="Heading 8 Char"/>
    <w:basedOn w:val="DefaultParagraphFont"/>
    <w:link w:val="Heading8"/>
    <w:uiPriority w:val="9"/>
    <w:semiHidden/>
    <w:rsid w:val="001409BA"/>
    <w:rPr>
      <w:caps/>
      <w:spacing w:val="10"/>
      <w:sz w:val="18"/>
      <w:szCs w:val="18"/>
    </w:rPr>
  </w:style>
  <w:style w:type="character" w:customStyle="1" w:styleId="Heading9Char">
    <w:name w:val="Heading 9 Char"/>
    <w:basedOn w:val="DefaultParagraphFont"/>
    <w:link w:val="Heading9"/>
    <w:uiPriority w:val="9"/>
    <w:semiHidden/>
    <w:rsid w:val="001409BA"/>
    <w:rPr>
      <w:i/>
      <w:iCs/>
      <w:caps/>
      <w:spacing w:val="10"/>
      <w:sz w:val="18"/>
      <w:szCs w:val="18"/>
    </w:rPr>
  </w:style>
  <w:style w:type="paragraph" w:styleId="Caption">
    <w:name w:val="caption"/>
    <w:basedOn w:val="Normal"/>
    <w:next w:val="Normal"/>
    <w:uiPriority w:val="35"/>
    <w:semiHidden/>
    <w:unhideWhenUsed/>
    <w:qFormat/>
    <w:rsid w:val="001409BA"/>
    <w:rPr>
      <w:b/>
      <w:bCs/>
      <w:color w:val="2F5496" w:themeColor="accent1" w:themeShade="BF"/>
      <w:sz w:val="16"/>
      <w:szCs w:val="16"/>
    </w:rPr>
  </w:style>
  <w:style w:type="paragraph" w:styleId="Title">
    <w:name w:val="Title"/>
    <w:basedOn w:val="Normal"/>
    <w:next w:val="Normal"/>
    <w:link w:val="TitleChar"/>
    <w:uiPriority w:val="10"/>
    <w:qFormat/>
    <w:rsid w:val="001409BA"/>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1409BA"/>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1409B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409BA"/>
    <w:rPr>
      <w:caps/>
      <w:color w:val="595959" w:themeColor="text1" w:themeTint="A6"/>
      <w:spacing w:val="10"/>
      <w:sz w:val="21"/>
      <w:szCs w:val="21"/>
    </w:rPr>
  </w:style>
  <w:style w:type="character" w:styleId="Strong">
    <w:name w:val="Strong"/>
    <w:uiPriority w:val="22"/>
    <w:qFormat/>
    <w:rsid w:val="001409BA"/>
    <w:rPr>
      <w:b/>
      <w:bCs/>
    </w:rPr>
  </w:style>
  <w:style w:type="character" w:styleId="Emphasis">
    <w:name w:val="Emphasis"/>
    <w:uiPriority w:val="20"/>
    <w:qFormat/>
    <w:rsid w:val="001409BA"/>
    <w:rPr>
      <w:caps/>
      <w:color w:val="1F3763" w:themeColor="accent1" w:themeShade="7F"/>
      <w:spacing w:val="5"/>
    </w:rPr>
  </w:style>
  <w:style w:type="paragraph" w:styleId="Quote">
    <w:name w:val="Quote"/>
    <w:basedOn w:val="Normal"/>
    <w:next w:val="Normal"/>
    <w:link w:val="QuoteChar"/>
    <w:uiPriority w:val="29"/>
    <w:qFormat/>
    <w:rsid w:val="001409BA"/>
    <w:rPr>
      <w:i/>
      <w:iCs/>
      <w:szCs w:val="24"/>
    </w:rPr>
  </w:style>
  <w:style w:type="character" w:customStyle="1" w:styleId="QuoteChar">
    <w:name w:val="Quote Char"/>
    <w:basedOn w:val="DefaultParagraphFont"/>
    <w:link w:val="Quote"/>
    <w:uiPriority w:val="29"/>
    <w:rsid w:val="001409BA"/>
    <w:rPr>
      <w:i/>
      <w:iCs/>
      <w:sz w:val="24"/>
      <w:szCs w:val="24"/>
    </w:rPr>
  </w:style>
  <w:style w:type="paragraph" w:styleId="IntenseQuote">
    <w:name w:val="Intense Quote"/>
    <w:basedOn w:val="Normal"/>
    <w:next w:val="Normal"/>
    <w:link w:val="IntenseQuoteChar"/>
    <w:uiPriority w:val="30"/>
    <w:qFormat/>
    <w:rsid w:val="001409BA"/>
    <w:pPr>
      <w:spacing w:before="240" w:after="240" w:line="240" w:lineRule="auto"/>
      <w:ind w:left="1080" w:right="1080"/>
      <w:jc w:val="center"/>
    </w:pPr>
    <w:rPr>
      <w:color w:val="4472C4" w:themeColor="accent1"/>
      <w:szCs w:val="24"/>
    </w:rPr>
  </w:style>
  <w:style w:type="character" w:customStyle="1" w:styleId="IntenseQuoteChar">
    <w:name w:val="Intense Quote Char"/>
    <w:basedOn w:val="DefaultParagraphFont"/>
    <w:link w:val="IntenseQuote"/>
    <w:uiPriority w:val="30"/>
    <w:rsid w:val="001409BA"/>
    <w:rPr>
      <w:color w:val="4472C4" w:themeColor="accent1"/>
      <w:sz w:val="24"/>
      <w:szCs w:val="24"/>
    </w:rPr>
  </w:style>
  <w:style w:type="character" w:styleId="SubtleEmphasis">
    <w:name w:val="Subtle Emphasis"/>
    <w:uiPriority w:val="19"/>
    <w:qFormat/>
    <w:rsid w:val="001409BA"/>
    <w:rPr>
      <w:i/>
      <w:iCs/>
      <w:color w:val="1F3763" w:themeColor="accent1" w:themeShade="7F"/>
    </w:rPr>
  </w:style>
  <w:style w:type="character" w:styleId="IntenseEmphasis">
    <w:name w:val="Intense Emphasis"/>
    <w:uiPriority w:val="21"/>
    <w:qFormat/>
    <w:rsid w:val="001409BA"/>
    <w:rPr>
      <w:b/>
      <w:bCs/>
      <w:caps/>
      <w:color w:val="1F3763" w:themeColor="accent1" w:themeShade="7F"/>
      <w:spacing w:val="10"/>
    </w:rPr>
  </w:style>
  <w:style w:type="character" w:styleId="SubtleReference">
    <w:name w:val="Subtle Reference"/>
    <w:uiPriority w:val="31"/>
    <w:qFormat/>
    <w:rsid w:val="001409BA"/>
    <w:rPr>
      <w:b/>
      <w:bCs/>
      <w:color w:val="4472C4" w:themeColor="accent1"/>
    </w:rPr>
  </w:style>
  <w:style w:type="character" w:styleId="IntenseReference">
    <w:name w:val="Intense Reference"/>
    <w:uiPriority w:val="32"/>
    <w:qFormat/>
    <w:rsid w:val="001409BA"/>
    <w:rPr>
      <w:b/>
      <w:bCs/>
      <w:i/>
      <w:iCs/>
      <w:caps/>
      <w:color w:val="4472C4" w:themeColor="accent1"/>
    </w:rPr>
  </w:style>
  <w:style w:type="character" w:styleId="BookTitle">
    <w:name w:val="Book Title"/>
    <w:uiPriority w:val="33"/>
    <w:qFormat/>
    <w:rsid w:val="001409BA"/>
    <w:rPr>
      <w:b/>
      <w:bCs/>
      <w:i/>
      <w:iCs/>
      <w:spacing w:val="0"/>
    </w:rPr>
  </w:style>
  <w:style w:type="paragraph" w:styleId="TOC2">
    <w:name w:val="toc 2"/>
    <w:basedOn w:val="Normal"/>
    <w:next w:val="Normal"/>
    <w:autoRedefine/>
    <w:uiPriority w:val="39"/>
    <w:unhideWhenUsed/>
    <w:rsid w:val="00BA0DD9"/>
    <w:pPr>
      <w:spacing w:after="100"/>
      <w:ind w:left="240"/>
    </w:pPr>
  </w:style>
  <w:style w:type="paragraph" w:customStyle="1" w:styleId="0Chapter">
    <w:name w:val="0_Chapter"/>
    <w:basedOn w:val="Normal"/>
    <w:uiPriority w:val="1"/>
    <w:qFormat/>
    <w:rsid w:val="00423BBE"/>
    <w:pPr>
      <w:widowControl w:val="0"/>
      <w:numPr>
        <w:numId w:val="16"/>
      </w:numPr>
      <w:tabs>
        <w:tab w:val="left" w:pos="900"/>
      </w:tabs>
      <w:spacing w:before="360" w:after="360" w:line="240" w:lineRule="auto"/>
    </w:pPr>
    <w:rPr>
      <w:rFonts w:ascii="Georgia" w:eastAsiaTheme="minorHAnsi" w:hAnsi="Georgia"/>
      <w:b/>
      <w:sz w:val="28"/>
      <w:szCs w:val="28"/>
    </w:rPr>
  </w:style>
  <w:style w:type="paragraph" w:customStyle="1" w:styleId="1Heading11">
    <w:name w:val="1_Heading 1.1"/>
    <w:basedOn w:val="Normal"/>
    <w:next w:val="Normal"/>
    <w:uiPriority w:val="1"/>
    <w:qFormat/>
    <w:rsid w:val="00423BBE"/>
    <w:pPr>
      <w:widowControl w:val="0"/>
      <w:numPr>
        <w:ilvl w:val="1"/>
        <w:numId w:val="16"/>
      </w:numPr>
      <w:tabs>
        <w:tab w:val="clear" w:pos="907"/>
        <w:tab w:val="left" w:pos="900"/>
      </w:tabs>
      <w:spacing w:before="240" w:after="240" w:line="240" w:lineRule="auto"/>
    </w:pPr>
    <w:rPr>
      <w:rFonts w:ascii="Georgia" w:eastAsiaTheme="minorHAnsi" w:hAnsi="Georgia"/>
      <w:b/>
      <w:sz w:val="28"/>
      <w:szCs w:val="22"/>
      <w14:scene3d>
        <w14:camera w14:prst="orthographicFront"/>
        <w14:lightRig w14:rig="threePt" w14:dir="t">
          <w14:rot w14:lat="0" w14:lon="0" w14:rev="0"/>
        </w14:lightRig>
      </w14:scene3d>
    </w:rPr>
  </w:style>
  <w:style w:type="paragraph" w:customStyle="1" w:styleId="2HeadingA">
    <w:name w:val="2_Heading A"/>
    <w:basedOn w:val="Normal"/>
    <w:next w:val="2aBody"/>
    <w:uiPriority w:val="1"/>
    <w:qFormat/>
    <w:rsid w:val="00423BBE"/>
    <w:pPr>
      <w:widowControl w:val="0"/>
      <w:numPr>
        <w:ilvl w:val="2"/>
        <w:numId w:val="16"/>
      </w:numPr>
      <w:spacing w:before="240" w:after="240" w:line="240" w:lineRule="auto"/>
    </w:pPr>
    <w:rPr>
      <w:rFonts w:ascii="Georgia" w:eastAsiaTheme="minorHAnsi" w:hAnsi="Georgia"/>
      <w:b/>
      <w:sz w:val="22"/>
      <w:szCs w:val="22"/>
    </w:rPr>
  </w:style>
  <w:style w:type="paragraph" w:customStyle="1" w:styleId="2aBody">
    <w:name w:val="2a_Body"/>
    <w:basedOn w:val="Normal"/>
    <w:uiPriority w:val="1"/>
    <w:qFormat/>
    <w:rsid w:val="00423BBE"/>
    <w:pPr>
      <w:widowControl w:val="0"/>
      <w:spacing w:before="240" w:after="240" w:line="240" w:lineRule="auto"/>
      <w:ind w:left="1440"/>
    </w:pPr>
    <w:rPr>
      <w:rFonts w:ascii="Georgia" w:eastAsiaTheme="minorHAnsi" w:hAnsi="Georgia"/>
      <w:sz w:val="22"/>
      <w:szCs w:val="22"/>
    </w:rPr>
  </w:style>
  <w:style w:type="paragraph" w:customStyle="1" w:styleId="3Heading1">
    <w:name w:val="3_Heading 1"/>
    <w:basedOn w:val="Normal"/>
    <w:uiPriority w:val="1"/>
    <w:qFormat/>
    <w:rsid w:val="00423BBE"/>
    <w:pPr>
      <w:widowControl w:val="0"/>
      <w:numPr>
        <w:ilvl w:val="3"/>
        <w:numId w:val="16"/>
      </w:numPr>
      <w:spacing w:before="240" w:after="240" w:line="240" w:lineRule="auto"/>
    </w:pPr>
    <w:rPr>
      <w:rFonts w:ascii="Georgia" w:eastAsiaTheme="minorHAnsi" w:hAnsi="Georgia"/>
      <w:sz w:val="22"/>
      <w:szCs w:val="22"/>
    </w:rPr>
  </w:style>
  <w:style w:type="paragraph" w:customStyle="1" w:styleId="4Headinga">
    <w:name w:val="4_Heading a"/>
    <w:basedOn w:val="Normal"/>
    <w:uiPriority w:val="1"/>
    <w:qFormat/>
    <w:rsid w:val="00423BBE"/>
    <w:pPr>
      <w:widowControl w:val="0"/>
      <w:numPr>
        <w:ilvl w:val="4"/>
        <w:numId w:val="16"/>
      </w:numPr>
      <w:tabs>
        <w:tab w:val="left" w:pos="2160"/>
      </w:tabs>
      <w:spacing w:before="120" w:after="120" w:line="240" w:lineRule="auto"/>
    </w:pPr>
    <w:rPr>
      <w:rFonts w:ascii="Georgia" w:eastAsiaTheme="minorHAnsi" w:hAnsi="Georgia"/>
      <w:sz w:val="22"/>
      <w:szCs w:val="22"/>
    </w:rPr>
  </w:style>
  <w:style w:type="paragraph" w:customStyle="1" w:styleId="5Bodyi">
    <w:name w:val="5_Body i"/>
    <w:basedOn w:val="BodyText"/>
    <w:uiPriority w:val="1"/>
    <w:qFormat/>
    <w:rsid w:val="00423BBE"/>
    <w:pPr>
      <w:widowControl/>
      <w:numPr>
        <w:ilvl w:val="5"/>
        <w:numId w:val="16"/>
      </w:numPr>
      <w:tabs>
        <w:tab w:val="clear" w:pos="2520"/>
        <w:tab w:val="num" w:pos="360"/>
      </w:tabs>
      <w:spacing w:before="0" w:after="120"/>
      <w:ind w:left="0" w:firstLine="0"/>
    </w:pPr>
    <w:rPr>
      <w:rFonts w:cs="Arial"/>
      <w:szCs w:val="28"/>
    </w:rPr>
  </w:style>
  <w:style w:type="paragraph" w:customStyle="1" w:styleId="3aBody">
    <w:name w:val="3a_Body"/>
    <w:basedOn w:val="Normal"/>
    <w:uiPriority w:val="1"/>
    <w:qFormat/>
    <w:rsid w:val="00423BBE"/>
    <w:pPr>
      <w:widowControl w:val="0"/>
      <w:spacing w:before="240" w:after="240" w:line="240" w:lineRule="auto"/>
      <w:ind w:left="1800"/>
    </w:pPr>
    <w:rPr>
      <w:rFonts w:ascii="Georgia" w:eastAsiaTheme="minorHAnsi" w:hAnsi="Georgia"/>
      <w:sz w:val="22"/>
      <w:szCs w:val="22"/>
    </w:rPr>
  </w:style>
  <w:style w:type="paragraph" w:customStyle="1" w:styleId="3bBullet">
    <w:name w:val="3b_Bullet"/>
    <w:basedOn w:val="Normal"/>
    <w:uiPriority w:val="1"/>
    <w:qFormat/>
    <w:rsid w:val="00423BBE"/>
    <w:pPr>
      <w:numPr>
        <w:numId w:val="14"/>
      </w:numPr>
      <w:tabs>
        <w:tab w:val="clear" w:pos="360"/>
        <w:tab w:val="num" w:pos="2520"/>
      </w:tabs>
      <w:spacing w:before="120" w:after="120" w:line="240" w:lineRule="auto"/>
      <w:ind w:left="2520"/>
      <w:contextualSpacing/>
    </w:pPr>
    <w:rPr>
      <w:rFonts w:ascii="Georgia" w:hAnsi="Georgia"/>
      <w:sz w:val="22"/>
      <w:szCs w:val="22"/>
    </w:rPr>
  </w:style>
  <w:style w:type="numbering" w:customStyle="1" w:styleId="PWCSA201802">
    <w:name w:val="PWCSA 2018.02"/>
    <w:uiPriority w:val="99"/>
    <w:rsid w:val="00423BBE"/>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867558">
      <w:bodyDiv w:val="1"/>
      <w:marLeft w:val="0"/>
      <w:marRight w:val="0"/>
      <w:marTop w:val="0"/>
      <w:marBottom w:val="0"/>
      <w:divBdr>
        <w:top w:val="none" w:sz="0" w:space="0" w:color="auto"/>
        <w:left w:val="none" w:sz="0" w:space="0" w:color="auto"/>
        <w:bottom w:val="none" w:sz="0" w:space="0" w:color="auto"/>
        <w:right w:val="none" w:sz="0" w:space="0" w:color="auto"/>
      </w:divBdr>
    </w:div>
    <w:div w:id="356661226">
      <w:bodyDiv w:val="1"/>
      <w:marLeft w:val="0"/>
      <w:marRight w:val="0"/>
      <w:marTop w:val="0"/>
      <w:marBottom w:val="0"/>
      <w:divBdr>
        <w:top w:val="none" w:sz="0" w:space="0" w:color="auto"/>
        <w:left w:val="none" w:sz="0" w:space="0" w:color="auto"/>
        <w:bottom w:val="none" w:sz="0" w:space="0" w:color="auto"/>
        <w:right w:val="none" w:sz="0" w:space="0" w:color="auto"/>
      </w:divBdr>
    </w:div>
    <w:div w:id="409692105">
      <w:bodyDiv w:val="1"/>
      <w:marLeft w:val="0"/>
      <w:marRight w:val="0"/>
      <w:marTop w:val="0"/>
      <w:marBottom w:val="0"/>
      <w:divBdr>
        <w:top w:val="none" w:sz="0" w:space="0" w:color="auto"/>
        <w:left w:val="none" w:sz="0" w:space="0" w:color="auto"/>
        <w:bottom w:val="none" w:sz="0" w:space="0" w:color="auto"/>
        <w:right w:val="none" w:sz="0" w:space="0" w:color="auto"/>
      </w:divBdr>
    </w:div>
    <w:div w:id="536116272">
      <w:bodyDiv w:val="1"/>
      <w:marLeft w:val="0"/>
      <w:marRight w:val="0"/>
      <w:marTop w:val="0"/>
      <w:marBottom w:val="0"/>
      <w:divBdr>
        <w:top w:val="none" w:sz="0" w:space="0" w:color="auto"/>
        <w:left w:val="none" w:sz="0" w:space="0" w:color="auto"/>
        <w:bottom w:val="none" w:sz="0" w:space="0" w:color="auto"/>
        <w:right w:val="none" w:sz="0" w:space="0" w:color="auto"/>
      </w:divBdr>
    </w:div>
    <w:div w:id="1854495020">
      <w:bodyDiv w:val="1"/>
      <w:marLeft w:val="0"/>
      <w:marRight w:val="0"/>
      <w:marTop w:val="0"/>
      <w:marBottom w:val="0"/>
      <w:divBdr>
        <w:top w:val="none" w:sz="0" w:space="0" w:color="auto"/>
        <w:left w:val="none" w:sz="0" w:space="0" w:color="auto"/>
        <w:bottom w:val="none" w:sz="0" w:space="0" w:color="auto"/>
        <w:right w:val="none" w:sz="0" w:space="0" w:color="auto"/>
      </w:divBdr>
    </w:div>
    <w:div w:id="212954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Worksheet1.xls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emf"/><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0D37BAC18EF456B9FA240DA2E1DD4D8"/>
        <w:category>
          <w:name w:val="General"/>
          <w:gallery w:val="placeholder"/>
        </w:category>
        <w:types>
          <w:type w:val="bbPlcHdr"/>
        </w:types>
        <w:behaviors>
          <w:behavior w:val="content"/>
        </w:behaviors>
        <w:guid w:val="{29EA1BAC-47D2-46BD-BA11-34B9E692DA9D}"/>
      </w:docPartPr>
      <w:docPartBody>
        <w:p w:rsidR="00A77CDF" w:rsidRDefault="00A279B8" w:rsidP="00A279B8">
          <w:pPr>
            <w:pStyle w:val="80D37BAC18EF456B9FA240DA2E1DD4D819"/>
          </w:pPr>
          <w:r>
            <w:rPr>
              <w:color w:val="4472C4" w:themeColor="accent1"/>
              <w:sz w:val="36"/>
              <w:szCs w:val="36"/>
            </w:rPr>
            <w:t xml:space="preserve">     </w:t>
          </w:r>
        </w:p>
      </w:docPartBody>
    </w:docPart>
    <w:docPart>
      <w:docPartPr>
        <w:name w:val="DefaultPlaceholder_-1854013437"/>
        <w:category>
          <w:name w:val="General"/>
          <w:gallery w:val="placeholder"/>
        </w:category>
        <w:types>
          <w:type w:val="bbPlcHdr"/>
        </w:types>
        <w:behaviors>
          <w:behavior w:val="content"/>
        </w:behaviors>
        <w:guid w:val="{A48CC702-EF09-4F7D-AEFA-7A4474D66900}"/>
      </w:docPartPr>
      <w:docPartBody>
        <w:p w:rsidR="00A77CDF" w:rsidRDefault="00A77CDF">
          <w:r w:rsidRPr="00302B79">
            <w:rPr>
              <w:rStyle w:val="PlaceholderText"/>
            </w:rPr>
            <w:t>Click or tap to enter a date.</w:t>
          </w:r>
        </w:p>
      </w:docPartBody>
    </w:docPart>
    <w:docPart>
      <w:docPartPr>
        <w:name w:val="E642C40C2CEF42F284037F4F3E5BF39A"/>
        <w:category>
          <w:name w:val="General"/>
          <w:gallery w:val="placeholder"/>
        </w:category>
        <w:types>
          <w:type w:val="bbPlcHdr"/>
        </w:types>
        <w:behaviors>
          <w:behavior w:val="content"/>
        </w:behaviors>
        <w:guid w:val="{C73A0832-EA20-46F8-A57D-E7497F1E2489}"/>
      </w:docPartPr>
      <w:docPartBody>
        <w:p w:rsidR="00295CBD" w:rsidRDefault="00CD02A1" w:rsidP="00CD02A1">
          <w:pPr>
            <w:pStyle w:val="E642C40C2CEF42F284037F4F3E5BF39A"/>
          </w:pPr>
          <w:r w:rsidRPr="00302B79">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2A12F73-E6AA-4BF4-9D04-4E3ABBBA78A0}"/>
      </w:docPartPr>
      <w:docPartBody>
        <w:p w:rsidR="00733BFD" w:rsidRDefault="00733BFD">
          <w:r w:rsidRPr="00D31748">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F1F9DEDA-00B8-4665-8CC6-9BD3E6766075}"/>
      </w:docPartPr>
      <w:docPartBody>
        <w:p w:rsidR="00995534" w:rsidRDefault="00A279B8">
          <w:r w:rsidRPr="005079D6">
            <w:rPr>
              <w:rStyle w:val="PlaceholderText"/>
            </w:rPr>
            <w:t>Choose an item.</w:t>
          </w:r>
        </w:p>
      </w:docPartBody>
    </w:docPart>
    <w:docPart>
      <w:docPartPr>
        <w:name w:val="EF605D37081F4470A14101EAEC72BC69"/>
        <w:category>
          <w:name w:val="General"/>
          <w:gallery w:val="placeholder"/>
        </w:category>
        <w:types>
          <w:type w:val="bbPlcHdr"/>
        </w:types>
        <w:behaviors>
          <w:behavior w:val="content"/>
        </w:behaviors>
        <w:guid w:val="{93E42E5E-D304-4A6E-8700-B8530ABB2D28}"/>
      </w:docPartPr>
      <w:docPartBody>
        <w:p w:rsidR="00995534" w:rsidRDefault="00A279B8" w:rsidP="00A279B8">
          <w:pPr>
            <w:pStyle w:val="EF605D37081F4470A14101EAEC72BC69"/>
          </w:pPr>
          <w:r w:rsidRPr="005079D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Wingdings"/>
    <w:panose1 w:val="00000000000000000000"/>
    <w:charset w:val="02"/>
    <w:family w:val="decorative"/>
    <w:notTrueTyp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DF"/>
    <w:rsid w:val="00015599"/>
    <w:rsid w:val="000D6DAE"/>
    <w:rsid w:val="000E4FB7"/>
    <w:rsid w:val="00295CBD"/>
    <w:rsid w:val="00662D72"/>
    <w:rsid w:val="006928D3"/>
    <w:rsid w:val="00733BFD"/>
    <w:rsid w:val="00957AC7"/>
    <w:rsid w:val="00995534"/>
    <w:rsid w:val="00A279B8"/>
    <w:rsid w:val="00A77CDF"/>
    <w:rsid w:val="00BD7E59"/>
    <w:rsid w:val="00C605D3"/>
    <w:rsid w:val="00CD02A1"/>
    <w:rsid w:val="00DF37B5"/>
    <w:rsid w:val="00E17841"/>
    <w:rsid w:val="00EB2F46"/>
    <w:rsid w:val="00F122ED"/>
    <w:rsid w:val="00FE7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79B8"/>
    <w:rPr>
      <w:color w:val="808080"/>
    </w:rPr>
  </w:style>
  <w:style w:type="paragraph" w:customStyle="1" w:styleId="80D37BAC18EF456B9FA240DA2E1DD4D8">
    <w:name w:val="80D37BAC18EF456B9FA240DA2E1DD4D8"/>
    <w:rsid w:val="00A77CDF"/>
    <w:pPr>
      <w:spacing w:before="100" w:after="0" w:line="240" w:lineRule="auto"/>
    </w:pPr>
    <w:rPr>
      <w:sz w:val="20"/>
      <w:szCs w:val="20"/>
    </w:rPr>
  </w:style>
  <w:style w:type="paragraph" w:customStyle="1" w:styleId="7BE881B07E534FEB83C5A4897B89B8A0">
    <w:name w:val="7BE881B07E534FEB83C5A4897B89B8A0"/>
    <w:rsid w:val="00A77CDF"/>
    <w:pPr>
      <w:spacing w:before="100" w:after="200" w:line="276" w:lineRule="auto"/>
    </w:pPr>
    <w:rPr>
      <w:rFonts w:ascii="Times New Roman" w:hAnsi="Times New Roman"/>
      <w:sz w:val="24"/>
      <w:szCs w:val="20"/>
    </w:rPr>
  </w:style>
  <w:style w:type="paragraph" w:customStyle="1" w:styleId="80D37BAC18EF456B9FA240DA2E1DD4D81">
    <w:name w:val="80D37BAC18EF456B9FA240DA2E1DD4D81"/>
    <w:rsid w:val="00A77CDF"/>
    <w:pPr>
      <w:spacing w:before="100" w:after="0" w:line="240" w:lineRule="auto"/>
    </w:pPr>
    <w:rPr>
      <w:sz w:val="20"/>
      <w:szCs w:val="20"/>
    </w:rPr>
  </w:style>
  <w:style w:type="paragraph" w:customStyle="1" w:styleId="CD14E53CD8844042BD2927C32285425B">
    <w:name w:val="CD14E53CD8844042BD2927C32285425B"/>
    <w:rsid w:val="00A77CDF"/>
    <w:pPr>
      <w:tabs>
        <w:tab w:val="center" w:pos="4680"/>
        <w:tab w:val="right" w:pos="9360"/>
      </w:tabs>
      <w:spacing w:before="100" w:after="0" w:line="240" w:lineRule="auto"/>
    </w:pPr>
    <w:rPr>
      <w:rFonts w:ascii="Times New Roman" w:hAnsi="Times New Roman"/>
      <w:sz w:val="24"/>
      <w:szCs w:val="20"/>
    </w:rPr>
  </w:style>
  <w:style w:type="paragraph" w:customStyle="1" w:styleId="80D37BAC18EF456B9FA240DA2E1DD4D82">
    <w:name w:val="80D37BAC18EF456B9FA240DA2E1DD4D82"/>
    <w:rsid w:val="00A77CDF"/>
    <w:pPr>
      <w:spacing w:before="100" w:after="0" w:line="240" w:lineRule="auto"/>
    </w:pPr>
    <w:rPr>
      <w:sz w:val="20"/>
      <w:szCs w:val="20"/>
    </w:rPr>
  </w:style>
  <w:style w:type="paragraph" w:customStyle="1" w:styleId="80D37BAC18EF456B9FA240DA2E1DD4D83">
    <w:name w:val="80D37BAC18EF456B9FA240DA2E1DD4D83"/>
    <w:rsid w:val="00A77CDF"/>
    <w:pPr>
      <w:spacing w:before="100" w:after="0" w:line="240" w:lineRule="auto"/>
    </w:pPr>
    <w:rPr>
      <w:sz w:val="20"/>
      <w:szCs w:val="20"/>
    </w:rPr>
  </w:style>
  <w:style w:type="paragraph" w:customStyle="1" w:styleId="73A524EC46EA4BF1ACAD1ADFC000FA9A">
    <w:name w:val="73A524EC46EA4BF1ACAD1ADFC000FA9A"/>
    <w:rsid w:val="00A77CDF"/>
  </w:style>
  <w:style w:type="paragraph" w:customStyle="1" w:styleId="FFFCF23F97544C04907EF12E0A7B01F3">
    <w:name w:val="FFFCF23F97544C04907EF12E0A7B01F3"/>
    <w:rsid w:val="00A77CDF"/>
  </w:style>
  <w:style w:type="paragraph" w:customStyle="1" w:styleId="80D37BAC18EF456B9FA240DA2E1DD4D84">
    <w:name w:val="80D37BAC18EF456B9FA240DA2E1DD4D84"/>
    <w:rsid w:val="00A77CDF"/>
    <w:pPr>
      <w:spacing w:before="100" w:after="0" w:line="240" w:lineRule="auto"/>
    </w:pPr>
    <w:rPr>
      <w:sz w:val="20"/>
      <w:szCs w:val="20"/>
    </w:rPr>
  </w:style>
  <w:style w:type="paragraph" w:customStyle="1" w:styleId="80D37BAC18EF456B9FA240DA2E1DD4D85">
    <w:name w:val="80D37BAC18EF456B9FA240DA2E1DD4D85"/>
    <w:rsid w:val="00A77CDF"/>
    <w:pPr>
      <w:spacing w:before="100" w:after="0" w:line="240" w:lineRule="auto"/>
    </w:pPr>
    <w:rPr>
      <w:sz w:val="20"/>
      <w:szCs w:val="20"/>
    </w:rPr>
  </w:style>
  <w:style w:type="paragraph" w:customStyle="1" w:styleId="80D37BAC18EF456B9FA240DA2E1DD4D86">
    <w:name w:val="80D37BAC18EF456B9FA240DA2E1DD4D86"/>
    <w:rsid w:val="00A77CDF"/>
    <w:pPr>
      <w:spacing w:before="100" w:after="0" w:line="240" w:lineRule="auto"/>
    </w:pPr>
    <w:rPr>
      <w:sz w:val="20"/>
      <w:szCs w:val="20"/>
    </w:rPr>
  </w:style>
  <w:style w:type="paragraph" w:customStyle="1" w:styleId="57C030D16A134EDCB91424B879DCA078">
    <w:name w:val="57C030D16A134EDCB91424B879DCA078"/>
    <w:rsid w:val="00CD02A1"/>
  </w:style>
  <w:style w:type="paragraph" w:customStyle="1" w:styleId="E642C40C2CEF42F284037F4F3E5BF39A">
    <w:name w:val="E642C40C2CEF42F284037F4F3E5BF39A"/>
    <w:rsid w:val="00CD02A1"/>
  </w:style>
  <w:style w:type="paragraph" w:customStyle="1" w:styleId="80D37BAC18EF456B9FA240DA2E1DD4D87">
    <w:name w:val="80D37BAC18EF456B9FA240DA2E1DD4D87"/>
    <w:rsid w:val="00733BFD"/>
    <w:pPr>
      <w:spacing w:before="100" w:after="0" w:line="240" w:lineRule="auto"/>
    </w:pPr>
    <w:rPr>
      <w:sz w:val="20"/>
      <w:szCs w:val="20"/>
    </w:rPr>
  </w:style>
  <w:style w:type="paragraph" w:customStyle="1" w:styleId="80D37BAC18EF456B9FA240DA2E1DD4D88">
    <w:name w:val="80D37BAC18EF456B9FA240DA2E1DD4D88"/>
    <w:rsid w:val="00733BFD"/>
    <w:pPr>
      <w:spacing w:before="100" w:after="0" w:line="240" w:lineRule="auto"/>
    </w:pPr>
    <w:rPr>
      <w:sz w:val="20"/>
      <w:szCs w:val="20"/>
    </w:rPr>
  </w:style>
  <w:style w:type="paragraph" w:customStyle="1" w:styleId="AAABD6C8927B4A8C91C395BA39A4226C">
    <w:name w:val="AAABD6C8927B4A8C91C395BA39A4226C"/>
    <w:rsid w:val="00662D72"/>
    <w:pPr>
      <w:spacing w:before="100" w:after="200" w:line="276" w:lineRule="auto"/>
    </w:pPr>
    <w:rPr>
      <w:rFonts w:ascii="Times New Roman" w:hAnsi="Times New Roman"/>
      <w:sz w:val="24"/>
      <w:szCs w:val="20"/>
    </w:rPr>
  </w:style>
  <w:style w:type="paragraph" w:customStyle="1" w:styleId="8980A762AE5E4E17B355FDC1E94C29A6">
    <w:name w:val="8980A762AE5E4E17B355FDC1E94C29A6"/>
    <w:rsid w:val="00662D72"/>
    <w:pPr>
      <w:spacing w:before="100" w:after="200" w:line="276" w:lineRule="auto"/>
    </w:pPr>
    <w:rPr>
      <w:rFonts w:ascii="Times New Roman" w:hAnsi="Times New Roman"/>
      <w:sz w:val="24"/>
      <w:szCs w:val="20"/>
    </w:rPr>
  </w:style>
  <w:style w:type="paragraph" w:customStyle="1" w:styleId="80D37BAC18EF456B9FA240DA2E1DD4D89">
    <w:name w:val="80D37BAC18EF456B9FA240DA2E1DD4D89"/>
    <w:rsid w:val="00662D72"/>
    <w:pPr>
      <w:spacing w:before="100" w:after="0" w:line="240" w:lineRule="auto"/>
    </w:pPr>
    <w:rPr>
      <w:sz w:val="20"/>
      <w:szCs w:val="20"/>
    </w:rPr>
  </w:style>
  <w:style w:type="paragraph" w:customStyle="1" w:styleId="08DAC572C655467A9F5846F57964C7A6">
    <w:name w:val="08DAC572C655467A9F5846F57964C7A6"/>
    <w:rsid w:val="00C605D3"/>
  </w:style>
  <w:style w:type="paragraph" w:customStyle="1" w:styleId="80D37BAC18EF456B9FA240DA2E1DD4D810">
    <w:name w:val="80D37BAC18EF456B9FA240DA2E1DD4D810"/>
    <w:rsid w:val="00957AC7"/>
    <w:pPr>
      <w:spacing w:before="100" w:after="0" w:line="240" w:lineRule="auto"/>
    </w:pPr>
    <w:rPr>
      <w:sz w:val="20"/>
      <w:szCs w:val="20"/>
    </w:rPr>
  </w:style>
  <w:style w:type="paragraph" w:customStyle="1" w:styleId="80D37BAC18EF456B9FA240DA2E1DD4D811">
    <w:name w:val="80D37BAC18EF456B9FA240DA2E1DD4D811"/>
    <w:rsid w:val="00957AC7"/>
    <w:pPr>
      <w:spacing w:before="100" w:after="0" w:line="240" w:lineRule="auto"/>
    </w:pPr>
    <w:rPr>
      <w:sz w:val="20"/>
      <w:szCs w:val="20"/>
    </w:rPr>
  </w:style>
  <w:style w:type="paragraph" w:customStyle="1" w:styleId="80D37BAC18EF456B9FA240DA2E1DD4D812">
    <w:name w:val="80D37BAC18EF456B9FA240DA2E1DD4D812"/>
    <w:rsid w:val="00957AC7"/>
    <w:pPr>
      <w:spacing w:before="100" w:after="0" w:line="240" w:lineRule="auto"/>
    </w:pPr>
    <w:rPr>
      <w:sz w:val="20"/>
      <w:szCs w:val="20"/>
    </w:rPr>
  </w:style>
  <w:style w:type="paragraph" w:customStyle="1" w:styleId="80D37BAC18EF456B9FA240DA2E1DD4D813">
    <w:name w:val="80D37BAC18EF456B9FA240DA2E1DD4D813"/>
    <w:rsid w:val="00957AC7"/>
    <w:pPr>
      <w:spacing w:before="100" w:after="0" w:line="240" w:lineRule="auto"/>
    </w:pPr>
    <w:rPr>
      <w:sz w:val="20"/>
      <w:szCs w:val="20"/>
    </w:rPr>
  </w:style>
  <w:style w:type="paragraph" w:customStyle="1" w:styleId="80D37BAC18EF456B9FA240DA2E1DD4D814">
    <w:name w:val="80D37BAC18EF456B9FA240DA2E1DD4D814"/>
    <w:rsid w:val="00957AC7"/>
    <w:pPr>
      <w:spacing w:before="100" w:after="0" w:line="240" w:lineRule="auto"/>
    </w:pPr>
    <w:rPr>
      <w:sz w:val="20"/>
      <w:szCs w:val="20"/>
    </w:rPr>
  </w:style>
  <w:style w:type="paragraph" w:customStyle="1" w:styleId="80D37BAC18EF456B9FA240DA2E1DD4D815">
    <w:name w:val="80D37BAC18EF456B9FA240DA2E1DD4D815"/>
    <w:rsid w:val="00957AC7"/>
    <w:pPr>
      <w:spacing w:before="100" w:after="0" w:line="240" w:lineRule="auto"/>
    </w:pPr>
    <w:rPr>
      <w:sz w:val="20"/>
      <w:szCs w:val="20"/>
    </w:rPr>
  </w:style>
  <w:style w:type="paragraph" w:customStyle="1" w:styleId="80D37BAC18EF456B9FA240DA2E1DD4D816">
    <w:name w:val="80D37BAC18EF456B9FA240DA2E1DD4D816"/>
    <w:rsid w:val="00957AC7"/>
    <w:pPr>
      <w:spacing w:before="100" w:after="0" w:line="240" w:lineRule="auto"/>
    </w:pPr>
    <w:rPr>
      <w:sz w:val="20"/>
      <w:szCs w:val="20"/>
    </w:rPr>
  </w:style>
  <w:style w:type="paragraph" w:customStyle="1" w:styleId="80D37BAC18EF456B9FA240DA2E1DD4D817">
    <w:name w:val="80D37BAC18EF456B9FA240DA2E1DD4D817"/>
    <w:rsid w:val="00957AC7"/>
    <w:pPr>
      <w:spacing w:before="100" w:after="0" w:line="240" w:lineRule="auto"/>
    </w:pPr>
    <w:rPr>
      <w:sz w:val="20"/>
      <w:szCs w:val="20"/>
    </w:rPr>
  </w:style>
  <w:style w:type="paragraph" w:customStyle="1" w:styleId="80D37BAC18EF456B9FA240DA2E1DD4D818">
    <w:name w:val="80D37BAC18EF456B9FA240DA2E1DD4D818"/>
    <w:rsid w:val="00957AC7"/>
    <w:pPr>
      <w:spacing w:before="100" w:after="0" w:line="240" w:lineRule="auto"/>
    </w:pPr>
    <w:rPr>
      <w:sz w:val="20"/>
      <w:szCs w:val="20"/>
    </w:rPr>
  </w:style>
  <w:style w:type="paragraph" w:customStyle="1" w:styleId="EF605D37081F4470A14101EAEC72BC69">
    <w:name w:val="EF605D37081F4470A14101EAEC72BC69"/>
    <w:rsid w:val="00A279B8"/>
    <w:pPr>
      <w:spacing w:before="100" w:after="200" w:line="276" w:lineRule="auto"/>
    </w:pPr>
    <w:rPr>
      <w:rFonts w:ascii="Times New Roman" w:hAnsi="Times New Roman"/>
      <w:sz w:val="24"/>
      <w:szCs w:val="20"/>
    </w:rPr>
  </w:style>
  <w:style w:type="paragraph" w:customStyle="1" w:styleId="80D37BAC18EF456B9FA240DA2E1DD4D819">
    <w:name w:val="80D37BAC18EF456B9FA240DA2E1DD4D819"/>
    <w:rsid w:val="00A279B8"/>
    <w:pPr>
      <w:spacing w:before="100" w:after="0" w:line="240" w:lineRule="auto"/>
    </w:pPr>
    <w:rPr>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2AFBC-750F-458C-B9DB-AFE522F44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25</Pages>
  <Words>4544</Words>
  <Characters>25904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Sanitary sewer bypass pumping plan</vt:lpstr>
    </vt:vector>
  </TitlesOfParts>
  <Company>PWCSA</Company>
  <LinksUpToDate>false</LinksUpToDate>
  <CharactersWithSpaces>30388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Sanitary sewer bypass pumping plan</dc:title>
  <dc:subject/>
  <dc:creator>Edward Kovalchuk</dc:creator>
  <cp:keywords/>
  <dc:description/>
  <cp:lastModifiedBy>Shannon Morrow</cp:lastModifiedBy>
  <cp:revision>6</cp:revision>
  <cp:lastPrinted>2022-07-06T18:42:00Z</cp:lastPrinted>
  <dcterms:created xsi:type="dcterms:W3CDTF">2022-07-06T17:53:00Z</dcterms:created>
  <dcterms:modified xsi:type="dcterms:W3CDTF">2022-07-06T19:22:00Z</dcterms:modified>
</cp:coreProperties>
</file>