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6DAB" w14:textId="77777777" w:rsidR="00783E8F" w:rsidRDefault="00D56B5D">
      <w:r>
        <w:t>Top 10 Community Questions &amp; Answers – Occoquan Creek Sewage Pump Station Replacement</w:t>
      </w:r>
    </w:p>
    <w:p w14:paraId="0BB125D8" w14:textId="77777777" w:rsidR="00783E8F" w:rsidRDefault="00783E8F"/>
    <w:p w14:paraId="26059873" w14:textId="77777777" w:rsidR="00783E8F" w:rsidRDefault="00D56B5D">
      <w:r>
        <w:t>1. Why is Prince William Water replacing the Occoquan Creek Sewage Pump Station?</w:t>
      </w:r>
    </w:p>
    <w:p w14:paraId="4F53BD80" w14:textId="27A876A5" w:rsidR="00783E8F" w:rsidRDefault="00D56B5D">
      <w:r>
        <w:t>The existing pump station was built in 1975 and has reached the end of its useful life. It is increasingly affected by shoreline erosion, periodic flooding, and aging equipment. Replacing the station ensures long-term reliability, environmental protection, and continued service for Prince William County customers.</w:t>
      </w:r>
    </w:p>
    <w:p w14:paraId="5A99C485" w14:textId="77777777" w:rsidR="00783E8F" w:rsidRDefault="00D56B5D">
      <w:r>
        <w:t>2. Where will the new pump station be located, and why was that site selected?</w:t>
      </w:r>
    </w:p>
    <w:p w14:paraId="39C0E931" w14:textId="4CC18CA2" w:rsidR="00783E8F" w:rsidRDefault="00D56B5D">
      <w:r>
        <w:t>After evaluating multiple options, Prince William Water selected a nearby upland location that is safer, farther from the creek, outside the floodplain, and more operationally efficient. This site reduces long-term maintenance risks, improves resiliency, and minimizes impacts to the surrounding community.</w:t>
      </w:r>
    </w:p>
    <w:p w14:paraId="38BEDE35" w14:textId="77777777" w:rsidR="00783E8F" w:rsidRDefault="00D56B5D">
      <w:r>
        <w:t>3. Will construction cause disturbances or tree removal?</w:t>
      </w:r>
    </w:p>
    <w:p w14:paraId="2245EE99" w14:textId="04DC5CF4" w:rsidR="00783E8F" w:rsidRDefault="00D56B5D">
      <w:r>
        <w:t>Some limited disturbance and tree removal will be required to construct the new station. Prince William Water will restore the site once construction is complete and will plant new trees and landscaping to provide visual buffering around the facility.</w:t>
      </w:r>
    </w:p>
    <w:p w14:paraId="6FDF3148" w14:textId="77777777" w:rsidR="00783E8F" w:rsidRDefault="00D56B5D">
      <w:r>
        <w:t>4. How will odor be controlled at the new station?</w:t>
      </w:r>
    </w:p>
    <w:p w14:paraId="23798063" w14:textId="14E6BB49" w:rsidR="00783E8F" w:rsidRDefault="00D56B5D">
      <w:r>
        <w:t>The new facility includes a modern activated carbon odor control system that scrubs the air where odors typically form. Recent odor logger readings at L04 show no concerning hydrogen sulfide (H₂S) levels. Prince William Water will continue monitoring and will also install an outlet elbow and landscaping to further reduce odor and visual impacts.</w:t>
      </w:r>
    </w:p>
    <w:p w14:paraId="073F0DDD" w14:textId="77777777" w:rsidR="00783E8F" w:rsidRDefault="00D56B5D">
      <w:r>
        <w:t>5. How will noise be managed at the new station?</w:t>
      </w:r>
    </w:p>
    <w:p w14:paraId="3AD4CB25" w14:textId="72AB8D4C" w:rsidR="00783E8F" w:rsidRDefault="00D56B5D">
      <w:r>
        <w:t>All major equipment will be located inside the structure or within sound-attenuated enclosures. The design meets County noise requirements and incorporates the best available technology for noise reduction.</w:t>
      </w:r>
    </w:p>
    <w:p w14:paraId="10822EC6" w14:textId="77777777" w:rsidR="00783E8F" w:rsidRDefault="00D56B5D">
      <w:r>
        <w:t>6. When will construction begin, and how long will it last?</w:t>
      </w:r>
    </w:p>
    <w:p w14:paraId="6D491DB8" w14:textId="77777777" w:rsidR="00783E8F" w:rsidRDefault="00D56B5D">
      <w:r>
        <w:lastRenderedPageBreak/>
        <w:t>Construction is targeted to begin in late 2026 and will take approximately 2 to 2.5 years, including construction of the new station, start-up and testing, demolition of the existing station, and final site restoration.</w:t>
      </w:r>
    </w:p>
    <w:p w14:paraId="746ACA8C" w14:textId="77777777" w:rsidR="00D56B5D" w:rsidRDefault="00D56B5D"/>
    <w:p w14:paraId="72B8CDC4" w14:textId="77777777" w:rsidR="00D56B5D" w:rsidRDefault="00D56B5D"/>
    <w:p w14:paraId="29061A1A" w14:textId="77777777" w:rsidR="00783E8F" w:rsidRDefault="00783E8F"/>
    <w:p w14:paraId="6A240D77" w14:textId="77777777" w:rsidR="00783E8F" w:rsidRDefault="00D56B5D">
      <w:r>
        <w:t>7. Will traffic or local roads be affected during construction?</w:t>
      </w:r>
    </w:p>
    <w:p w14:paraId="2F9F6C74" w14:textId="38240A14" w:rsidR="00783E8F" w:rsidRDefault="00D56B5D">
      <w:r>
        <w:t>No. Construction traffic will use the existing access road through the Vulcan Property, which is the same access point currently used for the existing pump station. Prince William Water will not use neighborhood streets or create any new access routes, and no public roadways will be interrupted or impacted by construction activities.</w:t>
      </w:r>
    </w:p>
    <w:p w14:paraId="1210791B" w14:textId="77777777" w:rsidR="00783E8F" w:rsidRDefault="00D56B5D">
      <w:r>
        <w:t>8. What will happen to the existing pump station?</w:t>
      </w:r>
    </w:p>
    <w:p w14:paraId="0EBC4450" w14:textId="36BAD256" w:rsidR="00783E8F" w:rsidRDefault="00D56B5D">
      <w:r>
        <w:t>Once the new station is fully operational, the existing 1975-era station will be demolished. The area will then be stabilized and restored.</w:t>
      </w:r>
    </w:p>
    <w:p w14:paraId="67955E8B" w14:textId="77777777" w:rsidR="00783E8F" w:rsidRDefault="00D56B5D">
      <w:r>
        <w:t>9. How is the project addressing community concerns about appearance?</w:t>
      </w:r>
    </w:p>
    <w:p w14:paraId="344F47F9" w14:textId="59A37D20" w:rsidR="00783E8F" w:rsidRDefault="00D56B5D">
      <w:r>
        <w:t>The new pump station will be landscaped with trees, shrubs, and screening features to blend into the surrounding environment. Prince William Water will maintain the new vegetation for one year after construction.</w:t>
      </w:r>
    </w:p>
    <w:p w14:paraId="6088F213" w14:textId="77777777" w:rsidR="00783E8F" w:rsidRDefault="00D56B5D">
      <w:r>
        <w:t>10. How will this project benefit the community long-term?</w:t>
      </w:r>
    </w:p>
    <w:p w14:paraId="00BB9BD9" w14:textId="77777777" w:rsidR="00783E8F" w:rsidRDefault="00D56B5D">
      <w:r>
        <w:t>The new facility will provide a more resilient, quieter, and more efficient pump station with improved odor control, reduced flood risk, and increased capacity to support current and future wastewater needs in Prince William County.</w:t>
      </w:r>
    </w:p>
    <w:sectPr w:rsidR="00783E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4059629">
    <w:abstractNumId w:val="8"/>
  </w:num>
  <w:num w:numId="2" w16cid:durableId="260188083">
    <w:abstractNumId w:val="6"/>
  </w:num>
  <w:num w:numId="3" w16cid:durableId="1085880779">
    <w:abstractNumId w:val="5"/>
  </w:num>
  <w:num w:numId="4" w16cid:durableId="1334987486">
    <w:abstractNumId w:val="4"/>
  </w:num>
  <w:num w:numId="5" w16cid:durableId="150368334">
    <w:abstractNumId w:val="7"/>
  </w:num>
  <w:num w:numId="6" w16cid:durableId="273252037">
    <w:abstractNumId w:val="3"/>
  </w:num>
  <w:num w:numId="7" w16cid:durableId="77219716">
    <w:abstractNumId w:val="2"/>
  </w:num>
  <w:num w:numId="8" w16cid:durableId="1689596734">
    <w:abstractNumId w:val="1"/>
  </w:num>
  <w:num w:numId="9" w16cid:durableId="189939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83E8F"/>
    <w:rsid w:val="00AA1D8D"/>
    <w:rsid w:val="00B47730"/>
    <w:rsid w:val="00CB0664"/>
    <w:rsid w:val="00D437E4"/>
    <w:rsid w:val="00D56B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D6B9A"/>
  <w14:defaultImageDpi w14:val="300"/>
  <w15:docId w15:val="{E2F8AE8D-D44D-4528-B3EE-B68B25F6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Rony Avalos</dc:creator>
  <cp:keywords/>
  <dc:description>generated by python-docx</dc:description>
  <cp:lastModifiedBy>Rony Avalos Benitez</cp:lastModifiedBy>
  <cp:revision>2</cp:revision>
  <dcterms:created xsi:type="dcterms:W3CDTF">2025-11-24T13:45:00Z</dcterms:created>
  <dcterms:modified xsi:type="dcterms:W3CDTF">2025-11-24T13:45:00Z</dcterms:modified>
  <cp:category/>
</cp:coreProperties>
</file>